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ind w:left="150"/>
        <w:rPr>
          <w:rFonts w:hint="default"/>
        </w:rPr>
      </w:pPr>
      <w:bookmarkStart w:id="0" w:name="_GoBack"/>
      <w:bookmarkEnd w:id="0"/>
    </w:p>
    <w:p>
      <w:pPr>
        <w:pStyle w:val="0"/>
        <w:ind w:left="150"/>
        <w:rPr>
          <w:rFonts w:hint="default"/>
        </w:rPr>
      </w:pPr>
    </w:p>
    <w:p>
      <w:pPr>
        <w:pStyle w:val="0"/>
        <w:ind w:left="150"/>
        <w:rPr>
          <w:rFonts w:hint="default"/>
        </w:rPr>
      </w:pPr>
    </w:p>
    <w:p>
      <w:pPr>
        <w:pStyle w:val="0"/>
        <w:ind w:left="150"/>
        <w:rPr>
          <w:rFonts w:hint="default"/>
        </w:rPr>
      </w:pPr>
    </w:p>
    <w:p>
      <w:pPr>
        <w:pStyle w:val="0"/>
        <w:ind w:left="150"/>
        <w:rPr>
          <w:rFonts w:hint="default"/>
        </w:rPr>
      </w:pPr>
    </w:p>
    <w:p>
      <w:pPr>
        <w:pStyle w:val="0"/>
        <w:ind w:left="150"/>
        <w:rPr>
          <w:rFonts w:hint="default"/>
        </w:rPr>
      </w:pPr>
    </w:p>
    <w:p>
      <w:pPr>
        <w:pStyle w:val="0"/>
        <w:ind w:left="150"/>
        <w:jc w:val="center"/>
        <w:rPr>
          <w:rFonts w:hint="default"/>
        </w:rPr>
      </w:pPr>
      <w:r>
        <w:rPr>
          <w:rFonts w:hint="default"/>
        </w:rPr>
        <w:drawing>
          <wp:inline distT="0" distB="0" distL="0" distR="0">
            <wp:extent cx="2494280" cy="528320"/>
            <wp:effectExtent l="0" t="0" r="0" b="0"/>
            <wp:docPr id="1026" name="図 33" descr="時計, 記号, 挿絵 が含まれている画像&#10;&#10;自動的に生成された説明"/>
            <a:graphic xmlns:a="http://schemas.openxmlformats.org/drawingml/2006/main">
              <a:graphicData uri="http://schemas.openxmlformats.org/drawingml/2006/picture">
                <pic:pic xmlns:pic="http://schemas.openxmlformats.org/drawingml/2006/picture">
                  <pic:nvPicPr>
                    <pic:cNvPr id="1026" name="図 33" descr="時計, 記号, 挿絵 が含まれている画像&#10;&#10;自動的に生成された説明"/>
                    <pic:cNvPicPr/>
                  </pic:nvPicPr>
                  <pic:blipFill>
                    <a:blip r:embed="rId9"/>
                    <a:stretch>
                      <a:fillRect/>
                    </a:stretch>
                  </pic:blipFill>
                  <pic:spPr>
                    <a:xfrm>
                      <a:off x="0" y="0"/>
                      <a:ext cx="2494280" cy="528320"/>
                    </a:xfrm>
                    <a:prstGeom prst="rect">
                      <a:avLst/>
                    </a:prstGeom>
                  </pic:spPr>
                </pic:pic>
              </a:graphicData>
            </a:graphic>
          </wp:inline>
        </w:drawing>
      </w:r>
    </w:p>
    <w:p>
      <w:pPr>
        <w:pStyle w:val="0"/>
        <w:ind w:left="150"/>
        <w:rPr>
          <w:rFonts w:hint="default"/>
        </w:rPr>
      </w:pPr>
    </w:p>
    <w:p>
      <w:pPr>
        <w:pStyle w:val="0"/>
        <w:ind w:left="150"/>
        <w:rPr>
          <w:rFonts w:hint="default"/>
        </w:rPr>
      </w:pPr>
    </w:p>
    <w:p>
      <w:pPr>
        <w:pStyle w:val="0"/>
        <w:ind w:left="150"/>
        <w:rPr>
          <w:rFonts w:hint="default"/>
        </w:rPr>
      </w:pPr>
    </w:p>
    <w:p>
      <w:pPr>
        <w:pStyle w:val="0"/>
        <w:rPr>
          <w:rFonts w:hint="default"/>
        </w:rPr>
      </w:pPr>
    </w:p>
    <w:p>
      <w:pPr>
        <w:pStyle w:val="0"/>
        <w:ind w:left="150"/>
        <w:rPr>
          <w:rFonts w:hint="default"/>
        </w:rPr>
      </w:pPr>
    </w:p>
    <w:p>
      <w:pPr>
        <w:pStyle w:val="0"/>
        <w:ind w:left="150"/>
        <w:rPr>
          <w:rFonts w:hint="default"/>
        </w:rPr>
      </w:pPr>
    </w:p>
    <w:p>
      <w:pPr>
        <w:pStyle w:val="0"/>
        <w:ind w:left="150"/>
        <w:rPr>
          <w:rFonts w:hint="default"/>
        </w:rPr>
      </w:pPr>
    </w:p>
    <w:p>
      <w:pPr>
        <w:pStyle w:val="0"/>
        <w:ind w:left="150"/>
        <w:jc w:val="center"/>
        <w:rPr>
          <w:rFonts w:hint="default"/>
          <w:b w:val="1"/>
          <w:color w:val="000000" w:themeColor="text1"/>
          <w:sz w:val="48"/>
        </w:rPr>
      </w:pPr>
      <w:r>
        <w:rPr>
          <w:rFonts w:hint="default"/>
          <w:b w:val="1"/>
          <w:color w:val="000000" w:themeColor="text1"/>
          <w:sz w:val="48"/>
        </w:rPr>
        <w:t>Haratte</w:t>
      </w:r>
    </w:p>
    <w:p>
      <w:pPr>
        <w:pStyle w:val="0"/>
        <w:ind w:left="150"/>
        <w:jc w:val="center"/>
        <w:rPr>
          <w:rFonts w:hint="default"/>
          <w:b w:val="1"/>
          <w:color w:val="000000" w:themeColor="text1"/>
          <w:sz w:val="48"/>
        </w:rPr>
      </w:pPr>
      <w:r>
        <w:rPr>
          <w:rFonts w:hint="eastAsia"/>
          <w:b w:val="1"/>
          <w:color w:val="000000" w:themeColor="text1"/>
          <w:sz w:val="48"/>
        </w:rPr>
        <w:t>利用登録マニュアル</w:t>
      </w:r>
    </w:p>
    <w:p>
      <w:pPr>
        <w:pStyle w:val="0"/>
        <w:ind w:left="150"/>
        <w:jc w:val="center"/>
        <w:rPr>
          <w:rFonts w:hint="default"/>
          <w:b w:val="1"/>
          <w:color w:val="000000" w:themeColor="text1"/>
          <w:sz w:val="36"/>
        </w:rPr>
      </w:pPr>
      <w:r>
        <w:rPr>
          <w:rFonts w:hint="default"/>
          <w:b w:val="1"/>
          <w:color w:val="000000" w:themeColor="text1"/>
          <w:sz w:val="36"/>
        </w:rPr>
        <w:t>（</w:t>
      </w:r>
      <w:r>
        <w:rPr>
          <w:rFonts w:hint="eastAsia"/>
          <w:b w:val="1"/>
          <w:color w:val="000000" w:themeColor="text1"/>
          <w:sz w:val="36"/>
        </w:rPr>
        <w:t>事業者様向け）</w:t>
      </w:r>
    </w:p>
    <w:p>
      <w:pPr>
        <w:pStyle w:val="0"/>
        <w:ind w:left="150"/>
        <w:jc w:val="center"/>
        <w:rPr>
          <w:rFonts w:hint="default"/>
        </w:rPr>
      </w:pPr>
    </w:p>
    <w:p>
      <w:pPr>
        <w:pStyle w:val="0"/>
        <w:ind w:left="150"/>
        <w:jc w:val="center"/>
        <w:rPr>
          <w:rFonts w:hint="default"/>
        </w:rPr>
      </w:pPr>
    </w:p>
    <w:p>
      <w:pPr>
        <w:pStyle w:val="0"/>
        <w:ind w:left="150"/>
        <w:jc w:val="center"/>
        <w:rPr>
          <w:rFonts w:hint="default"/>
        </w:rPr>
      </w:pPr>
    </w:p>
    <w:p>
      <w:pPr>
        <w:pStyle w:val="0"/>
        <w:ind w:left="150"/>
        <w:jc w:val="center"/>
        <w:rPr>
          <w:rFonts w:hint="default"/>
          <w:sz w:val="24"/>
        </w:rPr>
      </w:pPr>
      <w:r>
        <w:rPr>
          <w:rFonts w:hint="default"/>
          <w:sz w:val="24"/>
        </w:rPr>
        <w:t>2023</w:t>
      </w:r>
      <w:r>
        <w:rPr>
          <w:rFonts w:hint="default"/>
          <w:sz w:val="24"/>
        </w:rPr>
        <w:t>年</w:t>
      </w:r>
      <w:r>
        <w:rPr>
          <w:rFonts w:hint="eastAsia"/>
          <w:sz w:val="24"/>
        </w:rPr>
        <w:t>5</w:t>
      </w:r>
      <w:r>
        <w:rPr>
          <w:rFonts w:hint="default"/>
          <w:sz w:val="24"/>
        </w:rPr>
        <w:t>月</w:t>
      </w:r>
      <w:r>
        <w:rPr>
          <w:rFonts w:hint="eastAsia"/>
          <w:sz w:val="24"/>
        </w:rPr>
        <w:t>24</w:t>
      </w:r>
      <w:r>
        <w:rPr>
          <w:rFonts w:hint="default"/>
          <w:sz w:val="24"/>
        </w:rPr>
        <w:t>日</w:t>
      </w:r>
    </w:p>
    <w:p>
      <w:pPr>
        <w:pStyle w:val="0"/>
        <w:ind w:left="150"/>
        <w:jc w:val="center"/>
        <w:rPr>
          <w:rFonts w:hint="default"/>
          <w:sz w:val="24"/>
        </w:rPr>
      </w:pPr>
      <w:r>
        <w:rPr>
          <w:rFonts w:hint="eastAsia"/>
          <w:sz w:val="24"/>
        </w:rPr>
        <w:t>1</w:t>
      </w:r>
      <w:r>
        <w:rPr>
          <w:rFonts w:hint="default"/>
          <w:sz w:val="24"/>
        </w:rPr>
        <w:t>.</w:t>
      </w:r>
      <w:r>
        <w:rPr>
          <w:rFonts w:hint="eastAsia"/>
          <w:sz w:val="24"/>
        </w:rPr>
        <w:t>2</w:t>
      </w:r>
      <w:r>
        <w:rPr>
          <w:rFonts w:hint="default"/>
          <w:sz w:val="24"/>
        </w:rPr>
        <w:t>版</w:t>
      </w:r>
    </w:p>
    <w:p>
      <w:pPr>
        <w:pStyle w:val="0"/>
        <w:ind w:left="150"/>
        <w:rPr>
          <w:rFonts w:hint="default"/>
          <w:sz w:val="36"/>
        </w:rPr>
      </w:pPr>
    </w:p>
    <w:p>
      <w:pPr>
        <w:pStyle w:val="0"/>
        <w:ind w:left="150"/>
        <w:jc w:val="center"/>
        <w:rPr>
          <w:rFonts w:hint="default"/>
          <w:sz w:val="36"/>
        </w:rPr>
      </w:pPr>
      <w:r>
        <w:rPr>
          <w:rFonts w:hint="default"/>
          <w:sz w:val="36"/>
        </w:rPr>
        <w:t>株式会社</w:t>
      </w:r>
      <w:r>
        <w:rPr>
          <w:rFonts w:hint="default"/>
          <w:sz w:val="36"/>
        </w:rPr>
        <w:t>AmbiRise</w:t>
      </w:r>
    </w:p>
    <w:p>
      <w:pPr>
        <w:pStyle w:val="0"/>
        <w:ind w:left="150"/>
        <w:rPr>
          <w:rFonts w:hint="default"/>
        </w:rPr>
      </w:pPr>
    </w:p>
    <w:p>
      <w:pPr>
        <w:pStyle w:val="0"/>
        <w:rPr>
          <w:rFonts w:hint="default"/>
        </w:rPr>
      </w:pPr>
      <w:r>
        <w:rPr>
          <w:rFonts w:hint="default"/>
        </w:rPr>
        <w:br w:type="page"/>
      </w:r>
    </w:p>
    <w:sdt>
      <w:sdtPr>
        <w:rPr>
          <w:rFonts w:hint="default" w:asciiTheme="minorHAnsi" w:hAnsiTheme="minorHAnsi" w:eastAsiaTheme="minorEastAsia"/>
          <w:sz w:val="21"/>
        </w:rPr>
        <w:id w:val="-1139109394"/>
        <w:docPartObj>
          <w:docPartGallery w:val="Table of Contents"/>
          <w:docPartUnique/>
        </w:docPartObj>
      </w:sdtPr>
      <w:sdtEndPr>
        <w:rPr>
          <w:rFonts w:hint="default"/>
          <w:b w:val="1"/>
        </w:rPr>
      </w:sdtEndPr>
      <w:sdtContent>
        <w:p>
          <w:pPr>
            <w:pStyle w:val="48"/>
            <w:rPr>
              <w:rFonts w:hint="default" w:asciiTheme="minorHAnsi" w:hAnsiTheme="minorHAnsi" w:eastAsiaTheme="minorHAnsi"/>
            </w:rPr>
          </w:pPr>
          <w:r>
            <w:rPr>
              <w:rFonts w:hint="default" w:asciiTheme="minorHAnsi" w:hAnsiTheme="minorHAnsi" w:eastAsiaTheme="minorHAnsi"/>
            </w:rPr>
            <w:t>目次</w:t>
          </w:r>
        </w:p>
        <w:p>
          <w:pPr>
            <w:pStyle w:val="57"/>
            <w:rPr>
              <w:rFonts w:hint="default" w:eastAsiaTheme="minorEastAsia"/>
              <w:b w:val="0"/>
              <w:caps w:val="0"/>
              <w:sz w:val="21"/>
            </w:rPr>
          </w:pPr>
          <w:r>
            <w:rPr>
              <w:rFonts w:hint="default"/>
            </w:rPr>
            <w:fldChar w:fldCharType="begin"/>
          </w:r>
          <w:r>
            <w:rPr>
              <w:rFonts w:hint="default"/>
            </w:rPr>
            <w:instrText xml:space="preserve"> TOC \o "1-2" \h \z \t "見出し 3,3,見出し3,3" </w:instrText>
          </w:r>
          <w:r>
            <w:rPr>
              <w:rFonts w:hint="default"/>
            </w:rPr>
            <w:fldChar w:fldCharType="separate"/>
          </w:r>
          <w:r>
            <w:rPr>
              <w:rFonts w:hint="eastAsia"/>
            </w:rPr>
            <w:fldChar w:fldCharType="begin"/>
          </w:r>
          <w:r>
            <w:rPr>
              <w:rFonts w:hint="eastAsia"/>
            </w:rPr>
            <w:instrText xml:space="preserve"> HYPERLINK  \l "_Toc135838357"</w:instrText>
          </w:r>
          <w:r>
            <w:rPr>
              <w:rFonts w:hint="eastAsia"/>
            </w:rPr>
            <w:fldChar w:fldCharType="separate"/>
          </w:r>
          <w:r>
            <w:rPr>
              <w:rFonts w:hint="default"/>
            </w:rPr>
            <w:t>はじめに</w:t>
          </w:r>
          <w:r>
            <w:rPr>
              <w:rFonts w:hint="default"/>
            </w:rPr>
            <w:tab/>
          </w:r>
          <w:r>
            <w:rPr>
              <w:rFonts w:hint="eastAsia"/>
            </w:rPr>
            <w:fldChar w:fldCharType="end"/>
          </w:r>
          <w:r>
            <w:rPr>
              <w:rFonts w:hint="eastAsia"/>
            </w:rPr>
            <w:fldChar w:fldCharType="begin"/>
          </w:r>
          <w:r>
            <w:rPr>
              <w:rFonts w:hint="default"/>
            </w:rPr>
            <w:instrText xml:space="preserve">PageRef _Toc135838357 \h </w:instrText>
          </w:r>
          <w:r>
            <w:rPr>
              <w:rFonts w:hint="eastAsia"/>
            </w:rPr>
            <w:fldChar w:fldCharType="separate"/>
          </w:r>
          <w:r>
            <w:rPr>
              <w:rFonts w:hint="default"/>
            </w:rPr>
            <w:t>3</w:t>
          </w:r>
          <w:r>
            <w:rPr>
              <w:rFonts w:hint="eastAsia"/>
            </w:rPr>
            <w:fldChar w:fldCharType="end"/>
          </w:r>
        </w:p>
        <w:p>
          <w:pPr>
            <w:pStyle w:val="57"/>
            <w:rPr>
              <w:rFonts w:hint="default" w:eastAsiaTheme="minorEastAsia"/>
              <w:b w:val="0"/>
              <w:caps w:val="0"/>
              <w:sz w:val="21"/>
            </w:rPr>
          </w:pPr>
          <w:r>
            <w:rPr>
              <w:rFonts w:hint="eastAsia"/>
            </w:rPr>
            <w:fldChar w:fldCharType="begin"/>
          </w:r>
          <w:r>
            <w:rPr>
              <w:rFonts w:hint="eastAsia"/>
            </w:rPr>
            <w:instrText xml:space="preserve"> HYPERLINK  \l "_Toc135838358"</w:instrText>
          </w:r>
          <w:r>
            <w:rPr>
              <w:rFonts w:hint="eastAsia"/>
            </w:rPr>
            <w:fldChar w:fldCharType="separate"/>
          </w:r>
          <w:r>
            <w:rPr>
              <w:rFonts w:hint="default"/>
            </w:rPr>
            <w:t>利用登録の手順</w:t>
          </w:r>
          <w:r>
            <w:rPr>
              <w:rFonts w:hint="default"/>
            </w:rPr>
            <w:tab/>
          </w:r>
          <w:r>
            <w:rPr>
              <w:rFonts w:hint="eastAsia"/>
            </w:rPr>
            <w:fldChar w:fldCharType="end"/>
          </w:r>
          <w:r>
            <w:rPr>
              <w:rFonts w:hint="eastAsia"/>
            </w:rPr>
            <w:fldChar w:fldCharType="begin"/>
          </w:r>
          <w:r>
            <w:rPr>
              <w:rFonts w:hint="default"/>
            </w:rPr>
            <w:instrText xml:space="preserve">PageRef _Toc135838358 \h </w:instrText>
          </w:r>
          <w:r>
            <w:rPr>
              <w:rFonts w:hint="eastAsia"/>
            </w:rPr>
            <w:fldChar w:fldCharType="separate"/>
          </w:r>
          <w:r>
            <w:rPr>
              <w:rFonts w:hint="default"/>
            </w:rPr>
            <w:t>3</w:t>
          </w:r>
          <w:r>
            <w:rPr>
              <w:rFonts w:hint="eastAsia"/>
            </w:rPr>
            <w:fldChar w:fldCharType="end"/>
          </w:r>
        </w:p>
        <w:p>
          <w:pPr>
            <w:pStyle w:val="58"/>
            <w:tabs>
              <w:tab w:val="right" w:leader="dot" w:pos="9730"/>
            </w:tabs>
            <w:rPr>
              <w:rFonts w:hint="default" w:eastAsiaTheme="minorEastAsia"/>
              <w:smallCaps w:val="0"/>
              <w:sz w:val="21"/>
            </w:rPr>
          </w:pPr>
          <w:r>
            <w:rPr>
              <w:rFonts w:hint="eastAsia"/>
            </w:rPr>
            <w:fldChar w:fldCharType="begin"/>
          </w:r>
          <w:r>
            <w:rPr>
              <w:rFonts w:hint="eastAsia"/>
            </w:rPr>
            <w:instrText xml:space="preserve"> HYPERLINK  \l "_Toc135838359"</w:instrText>
          </w:r>
          <w:r>
            <w:rPr>
              <w:rFonts w:hint="eastAsia"/>
            </w:rPr>
            <w:fldChar w:fldCharType="separate"/>
          </w:r>
          <w:r>
            <w:rPr>
              <w:rFonts w:hint="default"/>
            </w:rPr>
            <w:t>1</w:t>
          </w:r>
          <w:r>
            <w:rPr>
              <w:rFonts w:hint="default"/>
            </w:rPr>
            <w:t>．仮登録</w:t>
          </w:r>
          <w:r>
            <w:rPr>
              <w:rFonts w:hint="default"/>
            </w:rPr>
            <w:tab/>
          </w:r>
          <w:r>
            <w:rPr>
              <w:rFonts w:hint="eastAsia"/>
            </w:rPr>
            <w:fldChar w:fldCharType="end"/>
          </w:r>
          <w:r>
            <w:rPr>
              <w:rFonts w:hint="eastAsia"/>
            </w:rPr>
            <w:fldChar w:fldCharType="begin"/>
          </w:r>
          <w:r>
            <w:rPr>
              <w:rFonts w:hint="default"/>
            </w:rPr>
            <w:instrText xml:space="preserve">PageRef _Toc135838359 \h </w:instrText>
          </w:r>
          <w:r>
            <w:rPr>
              <w:rFonts w:hint="eastAsia"/>
            </w:rPr>
            <w:fldChar w:fldCharType="separate"/>
          </w:r>
          <w:r>
            <w:rPr>
              <w:rFonts w:hint="default"/>
            </w:rPr>
            <w:t>3</w:t>
          </w:r>
          <w:r>
            <w:rPr>
              <w:rFonts w:hint="eastAsia"/>
            </w:rPr>
            <w:fldChar w:fldCharType="end"/>
          </w:r>
        </w:p>
        <w:p>
          <w:pPr>
            <w:pStyle w:val="58"/>
            <w:tabs>
              <w:tab w:val="right" w:leader="dot" w:pos="9730"/>
            </w:tabs>
            <w:rPr>
              <w:rFonts w:hint="default" w:eastAsiaTheme="minorEastAsia"/>
              <w:smallCaps w:val="0"/>
              <w:sz w:val="21"/>
            </w:rPr>
          </w:pPr>
          <w:r>
            <w:rPr>
              <w:rFonts w:hint="eastAsia"/>
            </w:rPr>
            <w:fldChar w:fldCharType="begin"/>
          </w:r>
          <w:r>
            <w:rPr>
              <w:rFonts w:hint="eastAsia"/>
            </w:rPr>
            <w:instrText xml:space="preserve"> HYPERLINK  \l "_Toc135838360"</w:instrText>
          </w:r>
          <w:r>
            <w:rPr>
              <w:rFonts w:hint="eastAsia"/>
            </w:rPr>
            <w:fldChar w:fldCharType="separate"/>
          </w:r>
          <w:r>
            <w:rPr>
              <w:rFonts w:hint="default"/>
            </w:rPr>
            <w:t>2</w:t>
          </w:r>
          <w:r>
            <w:rPr>
              <w:rFonts w:hint="default"/>
            </w:rPr>
            <w:t>．本登録</w:t>
          </w:r>
          <w:r>
            <w:rPr>
              <w:rFonts w:hint="default"/>
            </w:rPr>
            <w:tab/>
          </w:r>
          <w:r>
            <w:rPr>
              <w:rFonts w:hint="eastAsia"/>
            </w:rPr>
            <w:fldChar w:fldCharType="end"/>
          </w:r>
          <w:r>
            <w:rPr>
              <w:rFonts w:hint="eastAsia"/>
            </w:rPr>
            <w:fldChar w:fldCharType="begin"/>
          </w:r>
          <w:r>
            <w:rPr>
              <w:rFonts w:hint="default"/>
            </w:rPr>
            <w:instrText xml:space="preserve">PageRef _Toc135838360 \h </w:instrText>
          </w:r>
          <w:r>
            <w:rPr>
              <w:rFonts w:hint="eastAsia"/>
            </w:rPr>
            <w:fldChar w:fldCharType="separate"/>
          </w:r>
          <w:r>
            <w:rPr>
              <w:rFonts w:hint="default"/>
            </w:rPr>
            <w:t>5</w:t>
          </w:r>
          <w:r>
            <w:rPr>
              <w:rFonts w:hint="eastAsia"/>
            </w:rPr>
            <w:fldChar w:fldCharType="end"/>
          </w:r>
        </w:p>
        <w:p>
          <w:pPr>
            <w:pStyle w:val="57"/>
            <w:rPr>
              <w:rFonts w:hint="default" w:eastAsiaTheme="minorEastAsia"/>
              <w:b w:val="0"/>
              <w:caps w:val="0"/>
              <w:sz w:val="21"/>
            </w:rPr>
          </w:pPr>
          <w:r>
            <w:rPr>
              <w:rFonts w:hint="eastAsia"/>
            </w:rPr>
            <w:fldChar w:fldCharType="begin"/>
          </w:r>
          <w:r>
            <w:rPr>
              <w:rFonts w:hint="eastAsia"/>
            </w:rPr>
            <w:instrText xml:space="preserve"> HYPERLINK  \l "_Toc135838361"</w:instrText>
          </w:r>
          <w:r>
            <w:rPr>
              <w:rFonts w:hint="eastAsia"/>
            </w:rPr>
            <w:fldChar w:fldCharType="separate"/>
          </w:r>
          <w:r>
            <w:rPr>
              <w:rFonts w:hint="default"/>
            </w:rPr>
            <w:t>お問い合わせ先について</w:t>
          </w:r>
          <w:r>
            <w:rPr>
              <w:rFonts w:hint="default"/>
            </w:rPr>
            <w:tab/>
          </w:r>
          <w:r>
            <w:rPr>
              <w:rFonts w:hint="eastAsia"/>
            </w:rPr>
            <w:fldChar w:fldCharType="end"/>
          </w:r>
          <w:r>
            <w:rPr>
              <w:rFonts w:hint="eastAsia"/>
            </w:rPr>
            <w:fldChar w:fldCharType="begin"/>
          </w:r>
          <w:r>
            <w:rPr>
              <w:rFonts w:hint="default"/>
            </w:rPr>
            <w:instrText xml:space="preserve">PageRef _Toc135838361 \h </w:instrText>
          </w:r>
          <w:r>
            <w:rPr>
              <w:rFonts w:hint="eastAsia"/>
            </w:rPr>
            <w:fldChar w:fldCharType="separate"/>
          </w:r>
          <w:r>
            <w:rPr>
              <w:rFonts w:hint="default"/>
            </w:rPr>
            <w:t>10</w:t>
          </w:r>
          <w:r>
            <w:rPr>
              <w:rFonts w:hint="eastAsia"/>
            </w:rPr>
            <w:fldChar w:fldCharType="end"/>
          </w:r>
        </w:p>
        <w:p>
          <w:pPr>
            <w:pStyle w:val="58"/>
            <w:tabs>
              <w:tab w:val="right" w:leader="dot" w:pos="9730"/>
            </w:tabs>
            <w:rPr>
              <w:rFonts w:hint="default" w:eastAsiaTheme="minorEastAsia"/>
              <w:smallCaps w:val="0"/>
              <w:sz w:val="21"/>
            </w:rPr>
          </w:pPr>
          <w:r>
            <w:rPr>
              <w:rFonts w:hint="eastAsia"/>
            </w:rPr>
            <w:fldChar w:fldCharType="begin"/>
          </w:r>
          <w:r>
            <w:rPr>
              <w:rFonts w:hint="eastAsia"/>
            </w:rPr>
            <w:instrText xml:space="preserve"> HYPERLINK  \l "_Toc135838362"</w:instrText>
          </w:r>
          <w:r>
            <w:rPr>
              <w:rFonts w:hint="eastAsia"/>
            </w:rPr>
            <w:fldChar w:fldCharType="separate"/>
          </w:r>
          <w:r>
            <w:rPr>
              <w:rFonts w:hint="default"/>
            </w:rPr>
            <w:t>1</w:t>
          </w:r>
          <w:r>
            <w:rPr>
              <w:rFonts w:hint="default"/>
            </w:rPr>
            <w:t>．利用登録前のお問い合わせ</w:t>
          </w:r>
          <w:r>
            <w:rPr>
              <w:rFonts w:hint="default"/>
            </w:rPr>
            <w:tab/>
          </w:r>
          <w:r>
            <w:rPr>
              <w:rFonts w:hint="eastAsia"/>
            </w:rPr>
            <w:fldChar w:fldCharType="end"/>
          </w:r>
          <w:r>
            <w:rPr>
              <w:rFonts w:hint="eastAsia"/>
            </w:rPr>
            <w:fldChar w:fldCharType="begin"/>
          </w:r>
          <w:r>
            <w:rPr>
              <w:rFonts w:hint="default"/>
            </w:rPr>
            <w:instrText xml:space="preserve">PageRef _Toc135838362 \h </w:instrText>
          </w:r>
          <w:r>
            <w:rPr>
              <w:rFonts w:hint="eastAsia"/>
            </w:rPr>
            <w:fldChar w:fldCharType="separate"/>
          </w:r>
          <w:r>
            <w:rPr>
              <w:rFonts w:hint="default"/>
            </w:rPr>
            <w:t>10</w:t>
          </w:r>
          <w:r>
            <w:rPr>
              <w:rFonts w:hint="eastAsia"/>
            </w:rPr>
            <w:fldChar w:fldCharType="end"/>
          </w:r>
        </w:p>
        <w:p>
          <w:pPr>
            <w:pStyle w:val="58"/>
            <w:tabs>
              <w:tab w:val="right" w:leader="dot" w:pos="9730"/>
            </w:tabs>
            <w:rPr>
              <w:rFonts w:hint="default" w:eastAsiaTheme="minorEastAsia"/>
              <w:smallCaps w:val="0"/>
              <w:sz w:val="21"/>
            </w:rPr>
          </w:pPr>
          <w:r>
            <w:rPr>
              <w:rFonts w:hint="eastAsia"/>
            </w:rPr>
            <w:fldChar w:fldCharType="begin"/>
          </w:r>
          <w:r>
            <w:rPr>
              <w:rFonts w:hint="eastAsia"/>
            </w:rPr>
            <w:instrText xml:space="preserve"> HYPERLINK  \l "_Toc135838363"</w:instrText>
          </w:r>
          <w:r>
            <w:rPr>
              <w:rFonts w:hint="eastAsia"/>
            </w:rPr>
            <w:fldChar w:fldCharType="separate"/>
          </w:r>
          <w:r>
            <w:rPr>
              <w:rFonts w:hint="default"/>
            </w:rPr>
            <w:t>2</w:t>
          </w:r>
          <w:r>
            <w:rPr>
              <w:rFonts w:hint="default"/>
            </w:rPr>
            <w:t>．利用登録後のお問い合わせ</w:t>
          </w:r>
          <w:r>
            <w:rPr>
              <w:rFonts w:hint="default"/>
            </w:rPr>
            <w:tab/>
          </w:r>
          <w:r>
            <w:rPr>
              <w:rFonts w:hint="eastAsia"/>
            </w:rPr>
            <w:fldChar w:fldCharType="end"/>
          </w:r>
          <w:r>
            <w:rPr>
              <w:rFonts w:hint="eastAsia"/>
            </w:rPr>
            <w:fldChar w:fldCharType="begin"/>
          </w:r>
          <w:r>
            <w:rPr>
              <w:rFonts w:hint="default"/>
            </w:rPr>
            <w:instrText xml:space="preserve">PageRef _Toc135838363 \h </w:instrText>
          </w:r>
          <w:r>
            <w:rPr>
              <w:rFonts w:hint="eastAsia"/>
            </w:rPr>
            <w:fldChar w:fldCharType="separate"/>
          </w:r>
          <w:r>
            <w:rPr>
              <w:rFonts w:hint="default"/>
            </w:rPr>
            <w:t>11</w:t>
          </w:r>
          <w:r>
            <w:rPr>
              <w:rFonts w:hint="eastAsia"/>
            </w:rPr>
            <w:fldChar w:fldCharType="end"/>
          </w:r>
        </w:p>
        <w:p>
          <w:pPr>
            <w:pStyle w:val="0"/>
            <w:rPr>
              <w:rFonts w:hint="default"/>
            </w:rPr>
          </w:pPr>
          <w:r>
            <w:rPr>
              <w:rFonts w:hint="default" w:eastAsiaTheme="minorHAnsi"/>
              <w:b w:val="1"/>
            </w:rPr>
            <w:fldChar w:fldCharType="end"/>
          </w:r>
        </w:p>
      </w:sdtContent>
    </w:sdt>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eastAsiaTheme="minorHAnsi"/>
          <w:sz w:val="24"/>
        </w:rPr>
      </w:pPr>
      <w:r>
        <w:rPr>
          <w:rFonts w:hint="default"/>
          <w:sz w:val="32"/>
        </w:rPr>
        <w:br w:type="textWrapping" w:clear="none"/>
      </w:r>
    </w:p>
    <w:p>
      <w:pPr>
        <w:pStyle w:val="0"/>
        <w:ind w:left="150"/>
        <w:rPr>
          <w:rFonts w:hint="default" w:eastAsiaTheme="minorHAnsi"/>
          <w:sz w:val="24"/>
        </w:rPr>
      </w:pPr>
    </w:p>
    <w:p>
      <w:pPr>
        <w:pStyle w:val="0"/>
        <w:ind w:left="150"/>
        <w:rPr>
          <w:rFonts w:hint="default" w:eastAsiaTheme="minorHAnsi"/>
          <w:sz w:val="24"/>
        </w:rPr>
      </w:pPr>
    </w:p>
    <w:p>
      <w:pPr>
        <w:pStyle w:val="0"/>
        <w:rPr>
          <w:rFonts w:hint="default" w:eastAsiaTheme="minorHAnsi"/>
        </w:rPr>
      </w:pPr>
      <w:r>
        <w:rPr>
          <w:rFonts w:hint="default" w:eastAsiaTheme="minorHAnsi"/>
        </w:rPr>
        <w:br w:type="page"/>
      </w:r>
    </w:p>
    <w:p>
      <w:pPr>
        <w:pStyle w:val="68"/>
        <w:rPr>
          <w:rFonts w:hint="default" w:asciiTheme="minorHAnsi" w:hAnsiTheme="minorHAnsi" w:eastAsiaTheme="minorHAnsi"/>
          <w:color w:val="385724" w:themeColor="accent6" w:themeShade="80"/>
        </w:rPr>
      </w:pPr>
      <w:bookmarkStart w:id="1" w:name="_Toc135838357"/>
      <w:r>
        <w:rPr>
          <w:rFonts w:hint="eastAsia" w:asciiTheme="minorHAnsi" w:hAnsiTheme="minorHAnsi" w:eastAsiaTheme="minorHAnsi"/>
          <w:color w:val="385724" w:themeColor="accent6" w:themeShade="80"/>
        </w:rPr>
        <w:t>はじめに</w:t>
      </w:r>
      <w:bookmarkEnd w:id="1"/>
    </w:p>
    <w:p>
      <w:pPr>
        <w:pStyle w:val="0"/>
        <w:rPr>
          <w:rFonts w:hint="default" w:eastAsiaTheme="minorHAnsi"/>
        </w:rPr>
      </w:pPr>
      <w:r>
        <w:rPr>
          <w:rFonts w:hint="eastAsia" w:eastAsiaTheme="minorHAnsi"/>
        </w:rPr>
        <w:t>本書は、請求プラットフォーム</w:t>
      </w:r>
      <w:r>
        <w:rPr>
          <w:rFonts w:hint="eastAsia" w:eastAsiaTheme="minorHAnsi"/>
        </w:rPr>
        <w:t>Haratte</w:t>
      </w:r>
      <w:r>
        <w:rPr>
          <w:rFonts w:hint="eastAsia" w:eastAsiaTheme="minorHAnsi"/>
        </w:rPr>
        <w:t>を利用し請求書を発行する事業者様を対象としたマニュアルです。</w:t>
      </w:r>
    </w:p>
    <w:p>
      <w:pPr>
        <w:pStyle w:val="0"/>
        <w:rPr>
          <w:rFonts w:hint="default" w:eastAsiaTheme="minorHAnsi"/>
          <w:color w:val="000000"/>
          <w:kern w:val="0"/>
          <w:sz w:val="20"/>
        </w:rPr>
      </w:pPr>
      <w:r>
        <w:rPr>
          <w:rFonts w:hint="eastAsia" w:eastAsiaTheme="minorHAnsi"/>
          <w:color w:val="000000"/>
          <w:kern w:val="0"/>
          <w:sz w:val="20"/>
        </w:rPr>
        <w:t>Haratte</w:t>
      </w:r>
      <w:r>
        <w:rPr>
          <w:rFonts w:hint="eastAsia" w:eastAsiaTheme="minorHAnsi"/>
          <w:color w:val="000000"/>
          <w:kern w:val="0"/>
          <w:sz w:val="20"/>
        </w:rPr>
        <w:t>を利用するためには、はじめに事業者様において利用登録が必要となります。</w:t>
      </w:r>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このマニュアルでは事業者様の利用登録の流れについて説明します。</w:t>
      </w:r>
    </w:p>
    <w:p>
      <w:pPr>
        <w:pStyle w:val="0"/>
        <w:widowControl w:val="1"/>
        <w:shd w:val="clear" w:color="auto" w:fill="FFFFFF"/>
        <w:jc w:val="left"/>
        <w:rPr>
          <w:rFonts w:hint="default" w:eastAsiaTheme="minorHAnsi"/>
          <w:color w:val="000000"/>
          <w:kern w:val="0"/>
          <w:sz w:val="20"/>
        </w:rPr>
      </w:pPr>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なお、表示される画面は今後のシステムの機能追加等により差異が生じる場合があります。</w:t>
      </w:r>
    </w:p>
    <w:p>
      <w:pPr>
        <w:pStyle w:val="0"/>
        <w:rPr>
          <w:rFonts w:hint="default" w:eastAsiaTheme="minorHAnsi"/>
        </w:rPr>
      </w:pPr>
    </w:p>
    <w:p>
      <w:pPr>
        <w:pStyle w:val="0"/>
        <w:rPr>
          <w:rFonts w:hint="default" w:eastAsiaTheme="minorHAnsi"/>
        </w:rPr>
      </w:pPr>
    </w:p>
    <w:p>
      <w:pPr>
        <w:pStyle w:val="68"/>
        <w:rPr>
          <w:rFonts w:hint="default" w:asciiTheme="minorHAnsi" w:hAnsiTheme="minorHAnsi" w:eastAsiaTheme="minorHAnsi"/>
          <w:color w:val="385724" w:themeColor="accent6" w:themeShade="80"/>
        </w:rPr>
      </w:pPr>
      <w:bookmarkStart w:id="2" w:name="_Toc135838358"/>
      <w:r>
        <w:rPr>
          <w:rFonts w:hint="eastAsia" w:asciiTheme="minorHAnsi" w:hAnsiTheme="minorHAnsi" w:eastAsiaTheme="minorHAnsi"/>
          <w:color w:val="385724" w:themeColor="accent6" w:themeShade="80"/>
        </w:rPr>
        <w:t>利用登録の手順</w:t>
      </w:r>
      <w:bookmarkEnd w:id="2"/>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事業者様の利用登録は、まず始めに事業者のなかで最初にご利用になる方をユーザーとして作成し、会社情報等の登録を行っていただきます。</w:t>
      </w:r>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社内でご利用になる方が複数居る場合は１人目のユーザーの作成が完了した後で追加することができます。</w:t>
      </w:r>
    </w:p>
    <w:p>
      <w:pPr>
        <w:pStyle w:val="0"/>
        <w:widowControl w:val="1"/>
        <w:shd w:val="clear" w:color="auto" w:fill="FFFFFF"/>
        <w:jc w:val="left"/>
        <w:rPr>
          <w:rFonts w:hint="default" w:eastAsiaTheme="minorHAnsi"/>
          <w:color w:val="000000"/>
          <w:kern w:val="0"/>
          <w:sz w:val="20"/>
        </w:rPr>
      </w:pPr>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Haratte</w:t>
      </w:r>
      <w:r>
        <w:rPr>
          <w:rFonts w:hint="eastAsia" w:eastAsiaTheme="minorHAnsi"/>
          <w:color w:val="000000"/>
          <w:kern w:val="0"/>
          <w:sz w:val="20"/>
        </w:rPr>
        <w:t>はインターネットに接続されたパソコンから</w:t>
      </w:r>
      <w:r>
        <w:rPr>
          <w:rFonts w:hint="eastAsia" w:eastAsiaTheme="minorHAnsi"/>
          <w:color w:val="000000"/>
          <w:kern w:val="0"/>
          <w:sz w:val="20"/>
        </w:rPr>
        <w:t>Edge</w:t>
      </w:r>
      <w:r>
        <w:rPr>
          <w:rFonts w:hint="eastAsia" w:eastAsiaTheme="minorHAnsi"/>
          <w:color w:val="000000"/>
          <w:kern w:val="0"/>
          <w:sz w:val="20"/>
        </w:rPr>
        <w:t>や</w:t>
      </w:r>
      <w:r>
        <w:rPr>
          <w:rFonts w:hint="eastAsia" w:eastAsiaTheme="minorHAnsi"/>
          <w:color w:val="000000"/>
          <w:kern w:val="0"/>
          <w:sz w:val="20"/>
        </w:rPr>
        <w:t>Chrome</w:t>
      </w:r>
      <w:r>
        <w:rPr>
          <w:rFonts w:hint="eastAsia" w:eastAsiaTheme="minorHAnsi"/>
          <w:color w:val="000000"/>
          <w:kern w:val="0"/>
          <w:sz w:val="20"/>
        </w:rPr>
        <w:t>といった</w:t>
      </w:r>
      <w:r>
        <w:rPr>
          <w:rFonts w:hint="eastAsia" w:eastAsiaTheme="minorHAnsi"/>
          <w:color w:val="000000"/>
          <w:kern w:val="0"/>
          <w:sz w:val="20"/>
        </w:rPr>
        <w:t>Web</w:t>
      </w:r>
      <w:r>
        <w:rPr>
          <w:rFonts w:hint="eastAsia" w:eastAsiaTheme="minorHAnsi"/>
          <w:color w:val="000000"/>
          <w:kern w:val="0"/>
          <w:sz w:val="20"/>
        </w:rPr>
        <w:t>ブラウザを用いて利用できます。</w:t>
      </w:r>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Web</w:t>
      </w:r>
      <w:r>
        <w:rPr>
          <w:rFonts w:hint="eastAsia" w:eastAsiaTheme="minorHAnsi"/>
          <w:color w:val="000000"/>
          <w:kern w:val="0"/>
          <w:sz w:val="20"/>
        </w:rPr>
        <w:t>ブラウザのアドレス入力欄に以下のアドレスを入力すると仮登録の画面が表示されます。</w:t>
      </w:r>
    </w:p>
    <w:p>
      <w:pPr>
        <w:pStyle w:val="0"/>
        <w:widowControl w:val="1"/>
        <w:shd w:val="clear" w:color="auto" w:fill="FFFFFF"/>
        <w:jc w:val="left"/>
        <w:rPr>
          <w:rFonts w:hint="default" w:eastAsiaTheme="minorHAnsi"/>
          <w:color w:val="000000"/>
          <w:kern w:val="0"/>
          <w:sz w:val="20"/>
        </w:rPr>
      </w:pPr>
      <w:r>
        <w:rPr>
          <w:rFonts w:hint="eastAsia"/>
        </w:rPr>
        <w:fldChar w:fldCharType="begin"/>
      </w:r>
      <w:r>
        <w:rPr>
          <w:rFonts w:hint="eastAsia"/>
        </w:rPr>
        <w:instrText xml:space="preserve"> HYPERLINK "https://haratte.jp/identity/account/register"</w:instrText>
      </w:r>
      <w:r>
        <w:rPr>
          <w:rFonts w:hint="eastAsia"/>
        </w:rPr>
        <w:fldChar w:fldCharType="separate"/>
      </w:r>
      <w:r>
        <w:rPr>
          <w:rStyle w:val="55"/>
          <w:rFonts w:hint="default" w:eastAsiaTheme="minorHAnsi"/>
          <w:kern w:val="0"/>
          <w:sz w:val="20"/>
        </w:rPr>
        <w:t>https://haratte.jp/identity/account/register</w:t>
      </w:r>
      <w:r>
        <w:rPr>
          <w:rFonts w:hint="eastAsia"/>
        </w:rPr>
        <w:fldChar w:fldCharType="end"/>
      </w:r>
    </w:p>
    <w:p>
      <w:pPr>
        <w:pStyle w:val="0"/>
        <w:widowControl w:val="1"/>
        <w:shd w:val="clear" w:color="auto" w:fill="FFFFFF"/>
        <w:jc w:val="left"/>
        <w:rPr>
          <w:rFonts w:hint="default" w:eastAsiaTheme="minorHAnsi"/>
          <w:color w:val="000000"/>
          <w:kern w:val="0"/>
          <w:sz w:val="20"/>
        </w:rPr>
      </w:pPr>
    </w:p>
    <w:p>
      <w:pPr>
        <w:pStyle w:val="69"/>
        <w:ind w:left="210" w:right="210"/>
        <w:rPr>
          <w:rFonts w:hint="default" w:asciiTheme="minorHAnsi" w:hAnsiTheme="minorHAnsi" w:eastAsiaTheme="minorHAnsi"/>
        </w:rPr>
      </w:pPr>
      <w:bookmarkStart w:id="3" w:name="_Toc135838359"/>
      <w:r>
        <w:rPr>
          <w:rFonts w:hint="eastAsia" w:asciiTheme="minorHAnsi" w:hAnsiTheme="minorHAnsi" w:eastAsiaTheme="minorHAnsi"/>
        </w:rPr>
        <w:t>1</w:t>
      </w:r>
      <w:r>
        <w:rPr>
          <w:rFonts w:hint="eastAsia" w:asciiTheme="minorHAnsi" w:hAnsiTheme="minorHAnsi" w:eastAsiaTheme="minorHAnsi"/>
        </w:rPr>
        <w:t>．仮登録</w:t>
      </w:r>
      <w:bookmarkEnd w:id="3"/>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メールアドレス欄に最初にご利用になる方のメールアドレスを記載しアドレスチェックボタンをクリックします。</w:t>
      </w:r>
    </w:p>
    <w:p>
      <w:pPr>
        <w:pStyle w:val="0"/>
        <w:widowControl w:val="1"/>
        <w:shd w:val="clear" w:color="auto" w:fill="FFFFFF"/>
        <w:jc w:val="left"/>
        <w:rPr>
          <w:rFonts w:hint="default" w:eastAsiaTheme="minorHAnsi"/>
          <w:color w:val="000000"/>
          <w:kern w:val="0"/>
          <w:sz w:val="20"/>
        </w:rPr>
      </w:pPr>
    </w:p>
    <w:p>
      <w:pPr>
        <w:pStyle w:val="0"/>
        <w:widowControl w:val="1"/>
        <w:shd w:val="clear" w:color="auto" w:fill="FFFFFF"/>
        <w:jc w:val="left"/>
        <w:rPr>
          <w:rFonts w:hint="default" w:eastAsiaTheme="minorHAnsi"/>
          <w:color w:val="000000"/>
          <w:kern w:val="0"/>
          <w:sz w:val="20"/>
        </w:rPr>
      </w:pPr>
    </w:p>
    <w:p>
      <w:pPr>
        <w:pStyle w:val="0"/>
        <w:widowControl w:val="1"/>
        <w:shd w:val="clear" w:color="auto" w:fill="FFFFFF"/>
        <w:jc w:val="center"/>
        <w:rPr>
          <w:rFonts w:hint="default" w:eastAsiaTheme="minorHAnsi"/>
          <w:color w:val="000000"/>
          <w:kern w:val="0"/>
          <w:sz w:val="20"/>
        </w:rPr>
      </w:pPr>
      <w:r>
        <w:rPr>
          <w:rFonts w:hint="default" w:eastAsiaTheme="minorHAnsi"/>
        </w:rPr>
        <w:drawing>
          <wp:inline distT="0" distB="0" distL="0" distR="0">
            <wp:extent cx="4105910" cy="1570355"/>
            <wp:effectExtent l="24130" t="24130" r="23495" b="23495"/>
            <wp:docPr id="1027" name="図 3" descr="グラフィカル ユーザー インターフェイス, アプリケーション&#10;&#10;自動的に生成された説明"/>
            <a:graphic xmlns:a="http://schemas.openxmlformats.org/drawingml/2006/main">
              <a:graphicData uri="http://schemas.openxmlformats.org/drawingml/2006/picture">
                <pic:pic xmlns:pic="http://schemas.openxmlformats.org/drawingml/2006/picture">
                  <pic:nvPicPr>
                    <pic:cNvPr id="1027" name="図 3" descr="グラフィカル ユーザー インターフェイス, アプリケーション&#10;&#10;自動的に生成された説明"/>
                    <pic:cNvPicPr>
                      <a:picLocks noChangeAspect="1" noChangeArrowheads="1"/>
                    </pic:cNvPicPr>
                  </pic:nvPicPr>
                  <pic:blipFill>
                    <a:blip r:embed="rId10"/>
                    <a:stretch>
                      <a:fillRect/>
                    </a:stretch>
                  </pic:blipFill>
                  <pic:spPr>
                    <a:xfrm>
                      <a:off x="0" y="0"/>
                      <a:ext cx="4105910" cy="1570355"/>
                    </a:xfrm>
                    <a:prstGeom prst="rect">
                      <a:avLst/>
                    </a:prstGeom>
                    <a:noFill/>
                    <a:ln w="3175">
                      <a:solidFill>
                        <a:schemeClr val="tx1"/>
                      </a:solidFill>
                    </a:ln>
                  </pic:spPr>
                </pic:pic>
              </a:graphicData>
            </a:graphic>
          </wp:inline>
        </w:drawing>
      </w:r>
    </w:p>
    <w:p>
      <w:pPr>
        <w:pStyle w:val="0"/>
        <w:widowControl w:val="1"/>
        <w:shd w:val="clear" w:color="auto" w:fill="FFFFFF"/>
        <w:jc w:val="left"/>
        <w:rPr>
          <w:rFonts w:hint="default" w:eastAsiaTheme="minorHAnsi"/>
          <w:color w:val="000000"/>
          <w:kern w:val="0"/>
          <w:sz w:val="20"/>
        </w:rPr>
      </w:pPr>
    </w:p>
    <w:p>
      <w:pPr>
        <w:pStyle w:val="0"/>
        <w:widowControl w:val="1"/>
        <w:shd w:val="clear" w:color="auto" w:fill="FFFFFF"/>
        <w:jc w:val="left"/>
        <w:rPr>
          <w:rFonts w:hint="default" w:eastAsiaTheme="minorHAnsi"/>
          <w:color w:val="000000"/>
          <w:kern w:val="0"/>
          <w:sz w:val="20"/>
        </w:rPr>
      </w:pPr>
    </w:p>
    <w:p>
      <w:pPr>
        <w:pStyle w:val="0"/>
        <w:widowControl w:val="1"/>
        <w:shd w:val="clear" w:color="auto" w:fill="FFFFFF"/>
        <w:jc w:val="left"/>
        <w:rPr>
          <w:rFonts w:hint="default" w:eastAsiaTheme="minorHAnsi"/>
          <w:color w:val="000000"/>
          <w:kern w:val="0"/>
          <w:sz w:val="20"/>
        </w:rPr>
      </w:pPr>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パスワード入力欄に使用したいパスワードを入力し「登録」ボタンをクリックします。</w:t>
      </w:r>
    </w:p>
    <w:p>
      <w:pPr>
        <w:pStyle w:val="0"/>
        <w:widowControl w:val="1"/>
        <w:shd w:val="clear" w:color="auto" w:fill="FFFFFF"/>
        <w:jc w:val="center"/>
        <w:rPr>
          <w:rFonts w:hint="default" w:eastAsiaTheme="minorHAnsi"/>
          <w:color w:val="000000"/>
          <w:kern w:val="0"/>
          <w:sz w:val="20"/>
        </w:rPr>
      </w:pPr>
      <w:r>
        <w:rPr>
          <w:rFonts w:hint="default" w:eastAsiaTheme="minorHAnsi"/>
        </w:rPr>
        <w:drawing>
          <wp:inline distT="0" distB="0" distL="0" distR="0">
            <wp:extent cx="3714750" cy="1823720"/>
            <wp:effectExtent l="24130" t="24130" r="23495" b="23495"/>
            <wp:docPr id="1028" name="図 4" descr="グラフィカル ユーザー インターフェイス, アプリケーション, Word&#10;&#10;自動的に生成された説明"/>
            <a:graphic xmlns:a="http://schemas.openxmlformats.org/drawingml/2006/main">
              <a:graphicData uri="http://schemas.openxmlformats.org/drawingml/2006/picture">
                <pic:pic xmlns:pic="http://schemas.openxmlformats.org/drawingml/2006/picture">
                  <pic:nvPicPr>
                    <pic:cNvPr id="1028" name="図 4" descr="グラフィカル ユーザー インターフェイス, アプリケーション, Word&#10;&#10;自動的に生成された説明"/>
                    <pic:cNvPicPr>
                      <a:picLocks noChangeAspect="1" noChangeArrowheads="1"/>
                    </pic:cNvPicPr>
                  </pic:nvPicPr>
                  <pic:blipFill>
                    <a:blip r:embed="rId11"/>
                    <a:stretch>
                      <a:fillRect/>
                    </a:stretch>
                  </pic:blipFill>
                  <pic:spPr>
                    <a:xfrm>
                      <a:off x="0" y="0"/>
                      <a:ext cx="3714750" cy="1823720"/>
                    </a:xfrm>
                    <a:prstGeom prst="rect">
                      <a:avLst/>
                    </a:prstGeom>
                    <a:noFill/>
                    <a:ln w="3175">
                      <a:solidFill>
                        <a:schemeClr val="tx1"/>
                      </a:solidFill>
                    </a:ln>
                  </pic:spPr>
                </pic:pic>
              </a:graphicData>
            </a:graphic>
          </wp:inline>
        </w:drawing>
      </w:r>
    </w:p>
    <w:p>
      <w:pPr>
        <w:pStyle w:val="0"/>
        <w:widowControl w:val="1"/>
        <w:shd w:val="clear" w:color="auto" w:fill="FFFFFF"/>
        <w:rPr>
          <w:rFonts w:hint="default" w:eastAsiaTheme="minorHAnsi"/>
          <w:color w:val="000000"/>
          <w:kern w:val="0"/>
          <w:sz w:val="20"/>
        </w:rPr>
      </w:pPr>
    </w:p>
    <w:p>
      <w:pPr>
        <w:pStyle w:val="0"/>
        <w:widowControl w:val="1"/>
        <w:shd w:val="clear" w:color="auto" w:fill="FFFFFF"/>
        <w:rPr>
          <w:rFonts w:hint="default" w:eastAsiaTheme="minorHAnsi"/>
          <w:color w:val="000000"/>
          <w:kern w:val="0"/>
          <w:sz w:val="20"/>
        </w:rPr>
      </w:pPr>
      <w:r>
        <w:rPr>
          <w:rFonts w:hint="eastAsia" w:eastAsiaTheme="minorHAnsi"/>
          <w:color w:val="000000"/>
          <w:kern w:val="0"/>
          <w:sz w:val="20"/>
        </w:rPr>
        <w:t>仮登録が完了すると以下の画面が表示されます。</w:t>
      </w:r>
    </w:p>
    <w:p>
      <w:pPr>
        <w:pStyle w:val="0"/>
        <w:widowControl w:val="1"/>
        <w:shd w:val="clear" w:color="auto" w:fill="FFFFFF"/>
        <w:rPr>
          <w:rFonts w:hint="default" w:eastAsiaTheme="minorHAnsi"/>
          <w:color w:val="000000"/>
          <w:kern w:val="0"/>
          <w:sz w:val="20"/>
        </w:rPr>
      </w:pPr>
      <w:r>
        <w:rPr>
          <w:rFonts w:hint="eastAsia" w:eastAsiaTheme="minorHAnsi"/>
          <w:color w:val="000000"/>
          <w:kern w:val="0"/>
          <w:sz w:val="20"/>
        </w:rPr>
        <w:t>入力したメールアドレス宛に仮登録完了メールが届いているか確認を行ってください。</w:t>
      </w:r>
    </w:p>
    <w:p>
      <w:pPr>
        <w:pStyle w:val="0"/>
        <w:widowControl w:val="1"/>
        <w:shd w:val="clear" w:color="auto" w:fill="FFFFFF"/>
        <w:jc w:val="center"/>
        <w:rPr>
          <w:rFonts w:hint="default" w:eastAsiaTheme="minorHAnsi"/>
          <w:color w:val="000000"/>
          <w:kern w:val="0"/>
          <w:sz w:val="20"/>
        </w:rPr>
      </w:pPr>
      <w:r>
        <w:rPr>
          <w:rFonts w:hint="default" w:eastAsiaTheme="minorHAnsi"/>
        </w:rPr>
        <w:drawing>
          <wp:inline distT="0" distB="0" distL="0" distR="0">
            <wp:extent cx="4845050" cy="1214755"/>
            <wp:effectExtent l="24130" t="24130" r="23495" b="23495"/>
            <wp:docPr id="1029" name="図 21" descr="グラフィカル ユーザー インターフェイス, アプリケーション&#10;&#10;自動的に生成された説明"/>
            <a:graphic xmlns:a="http://schemas.openxmlformats.org/drawingml/2006/main">
              <a:graphicData uri="http://schemas.openxmlformats.org/drawingml/2006/picture">
                <pic:pic xmlns:pic="http://schemas.openxmlformats.org/drawingml/2006/picture">
                  <pic:nvPicPr>
                    <pic:cNvPr id="1029" name="図 21" descr="グラフィカル ユーザー インターフェイス, アプリケーション&#10;&#10;自動的に生成された説明"/>
                    <pic:cNvPicPr>
                      <a:picLocks noChangeAspect="1" noChangeArrowheads="1"/>
                    </pic:cNvPicPr>
                  </pic:nvPicPr>
                  <pic:blipFill>
                    <a:blip r:embed="rId12"/>
                    <a:stretch>
                      <a:fillRect/>
                    </a:stretch>
                  </pic:blipFill>
                  <pic:spPr>
                    <a:xfrm>
                      <a:off x="0" y="0"/>
                      <a:ext cx="4845050" cy="1214755"/>
                    </a:xfrm>
                    <a:prstGeom prst="rect">
                      <a:avLst/>
                    </a:prstGeom>
                    <a:noFill/>
                    <a:ln>
                      <a:solidFill>
                        <a:schemeClr val="tx1"/>
                      </a:solidFill>
                    </a:ln>
                  </pic:spPr>
                </pic:pic>
              </a:graphicData>
            </a:graphic>
          </wp:inline>
        </w:drawing>
      </w:r>
    </w:p>
    <w:p>
      <w:pPr>
        <w:pStyle w:val="0"/>
        <w:widowControl w:val="1"/>
        <w:shd w:val="clear" w:color="auto" w:fill="FFFFFF"/>
        <w:rPr>
          <w:rFonts w:hint="default" w:eastAsiaTheme="minorHAnsi"/>
          <w:color w:val="000000"/>
          <w:kern w:val="0"/>
          <w:sz w:val="20"/>
        </w:rPr>
      </w:pPr>
    </w:p>
    <w:p>
      <w:pPr>
        <w:pStyle w:val="0"/>
        <w:widowControl w:val="1"/>
        <w:shd w:val="clear" w:color="auto" w:fill="FFFFFF"/>
        <w:jc w:val="left"/>
        <w:rPr>
          <w:rFonts w:hint="default" w:eastAsiaTheme="minorHAnsi"/>
          <w:color w:val="000000"/>
          <w:kern w:val="0"/>
          <w:sz w:val="20"/>
        </w:rPr>
      </w:pPr>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仮登録が終了すると上のような画面が表示され、入力したメールアドレス宛てに確認メールが送信されます。</w:t>
      </w:r>
    </w:p>
    <w:p>
      <w:pPr>
        <w:pStyle w:val="0"/>
        <w:widowControl w:val="1"/>
        <w:shd w:val="clear" w:color="auto" w:fill="FFFFFF"/>
        <w:rPr>
          <w:rFonts w:hint="default" w:eastAsiaTheme="minorHAnsi"/>
          <w:color w:val="000000"/>
          <w:kern w:val="0"/>
          <w:sz w:val="20"/>
        </w:rPr>
      </w:pPr>
      <w:r>
        <w:rPr>
          <w:rFonts w:hint="eastAsia" w:eastAsiaTheme="minorHAnsi"/>
          <w:color w:val="000000"/>
          <w:kern w:val="0"/>
          <w:sz w:val="20"/>
        </w:rPr>
        <w:t>メールが届いているか確認を行っていただき、届いたメールに記載されたリンクをクリックすると以下の画面が表示されます。「こちら」をクリックするとログイン画面が表示されますので、最初に入力したメールアドレスとパスワードでログインしてください。</w:t>
      </w:r>
    </w:p>
    <w:p>
      <w:pPr>
        <w:pStyle w:val="0"/>
        <w:widowControl w:val="1"/>
        <w:shd w:val="clear" w:color="auto" w:fill="FFFFFF"/>
        <w:rPr>
          <w:rFonts w:hint="default" w:eastAsiaTheme="minorHAnsi"/>
          <w:color w:val="000000"/>
          <w:kern w:val="0"/>
          <w:sz w:val="20"/>
        </w:rPr>
      </w:pPr>
    </w:p>
    <w:p>
      <w:pPr>
        <w:pStyle w:val="0"/>
        <w:widowControl w:val="1"/>
        <w:shd w:val="clear" w:color="auto" w:fill="FFFFFF"/>
        <w:jc w:val="center"/>
        <w:rPr>
          <w:rFonts w:hint="default" w:eastAsiaTheme="minorHAnsi"/>
          <w:color w:val="000000"/>
          <w:kern w:val="0"/>
          <w:sz w:val="20"/>
        </w:rPr>
      </w:pPr>
      <w:r>
        <w:rPr>
          <w:rFonts w:hint="eastAsia" w:eastAsiaTheme="minorHAnsi"/>
          <w:color w:val="000000"/>
          <w:kern w:val="0"/>
          <w:sz w:val="20"/>
        </w:rPr>
        <w:drawing>
          <wp:inline distT="0" distB="0" distL="0" distR="0">
            <wp:extent cx="4746625" cy="882015"/>
            <wp:effectExtent l="24130" t="24130" r="23495" b="23495"/>
            <wp:docPr id="1030" name="Picture 20"/>
            <a:graphic xmlns:a="http://schemas.openxmlformats.org/drawingml/2006/main">
              <a:graphicData uri="http://schemas.openxmlformats.org/drawingml/2006/picture">
                <pic:pic xmlns:pic="http://schemas.openxmlformats.org/drawingml/2006/picture">
                  <pic:nvPicPr>
                    <pic:cNvPr id="1030" name="Picture 20"/>
                    <pic:cNvPicPr>
                      <a:picLocks noChangeAspect="1" noChangeArrowheads="1"/>
                    </pic:cNvPicPr>
                  </pic:nvPicPr>
                  <pic:blipFill>
                    <a:blip r:embed="rId13"/>
                    <a:stretch>
                      <a:fillRect/>
                    </a:stretch>
                  </pic:blipFill>
                  <pic:spPr>
                    <a:xfrm>
                      <a:off x="0" y="0"/>
                      <a:ext cx="4746625" cy="882015"/>
                    </a:xfrm>
                    <a:prstGeom prst="rect">
                      <a:avLst/>
                    </a:prstGeom>
                    <a:noFill/>
                    <a:ln w="3175">
                      <a:solidFill>
                        <a:schemeClr val="tx1"/>
                      </a:solidFill>
                    </a:ln>
                  </pic:spPr>
                </pic:pic>
              </a:graphicData>
            </a:graphic>
          </wp:inline>
        </w:drawing>
      </w:r>
    </w:p>
    <w:p>
      <w:pPr>
        <w:pStyle w:val="0"/>
        <w:widowControl w:val="1"/>
        <w:shd w:val="clear" w:color="auto" w:fill="FFFFFF"/>
        <w:rPr>
          <w:rFonts w:hint="default" w:eastAsiaTheme="minorHAnsi"/>
          <w:color w:val="000000"/>
          <w:kern w:val="0"/>
          <w:sz w:val="20"/>
        </w:rPr>
      </w:pPr>
    </w:p>
    <w:p>
      <w:pPr>
        <w:pStyle w:val="0"/>
        <w:widowControl w:val="1"/>
        <w:shd w:val="clear" w:color="auto" w:fill="FFFFFF"/>
        <w:rPr>
          <w:rFonts w:hint="default" w:eastAsiaTheme="minorHAnsi"/>
          <w:color w:val="000000"/>
          <w:kern w:val="0"/>
          <w:sz w:val="20"/>
        </w:rPr>
      </w:pPr>
    </w:p>
    <w:p>
      <w:pPr>
        <w:pStyle w:val="0"/>
        <w:widowControl w:val="1"/>
        <w:shd w:val="clear" w:color="auto" w:fill="FFFFFF"/>
        <w:rPr>
          <w:rFonts w:hint="default" w:eastAsiaTheme="minorHAnsi"/>
          <w:color w:val="000000"/>
          <w:kern w:val="0"/>
          <w:sz w:val="20"/>
        </w:rPr>
      </w:pPr>
    </w:p>
    <w:p>
      <w:pPr>
        <w:pStyle w:val="0"/>
        <w:widowControl w:val="1"/>
        <w:shd w:val="clear" w:color="auto" w:fill="FFFFFF"/>
        <w:rPr>
          <w:rFonts w:hint="default" w:eastAsiaTheme="minorHAnsi"/>
          <w:color w:val="000000"/>
          <w:kern w:val="0"/>
          <w:sz w:val="20"/>
        </w:rPr>
      </w:pPr>
    </w:p>
    <w:p>
      <w:pPr>
        <w:pStyle w:val="69"/>
        <w:ind w:left="210" w:right="210"/>
        <w:rPr>
          <w:rFonts w:hint="default" w:asciiTheme="minorHAnsi" w:hAnsiTheme="minorHAnsi" w:eastAsiaTheme="minorHAnsi"/>
        </w:rPr>
      </w:pPr>
      <w:bookmarkStart w:id="4" w:name="_Toc135838360"/>
      <w:r>
        <w:rPr>
          <w:rFonts w:hint="eastAsia" w:asciiTheme="minorHAnsi" w:hAnsiTheme="minorHAnsi" w:eastAsiaTheme="minorHAnsi"/>
        </w:rPr>
        <w:t>2</w:t>
      </w:r>
      <w:r>
        <w:rPr>
          <w:rFonts w:hint="eastAsia" w:asciiTheme="minorHAnsi" w:hAnsiTheme="minorHAnsi" w:eastAsiaTheme="minorHAnsi"/>
        </w:rPr>
        <w:t>．本登録</w:t>
      </w:r>
      <w:bookmarkEnd w:id="4"/>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会社情報の入力画面が表示されます。</w:t>
      </w:r>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メッセージが表示された「</w:t>
      </w:r>
      <w:r>
        <w:rPr>
          <w:rFonts w:hint="eastAsia" w:eastAsiaTheme="minorHAnsi"/>
          <w:color w:val="000000"/>
          <w:kern w:val="0"/>
          <w:sz w:val="20"/>
        </w:rPr>
        <w:t>OK</w:t>
      </w:r>
      <w:r>
        <w:rPr>
          <w:rFonts w:hint="eastAsia" w:eastAsiaTheme="minorHAnsi"/>
          <w:color w:val="000000"/>
          <w:kern w:val="0"/>
          <w:sz w:val="20"/>
        </w:rPr>
        <w:t>」ボタンをクリックしてください。</w:t>
      </w:r>
    </w:p>
    <w:p>
      <w:pPr>
        <w:pStyle w:val="0"/>
        <w:widowControl w:val="1"/>
        <w:shd w:val="clear" w:color="auto" w:fill="FFFFFF"/>
        <w:jc w:val="left"/>
        <w:rPr>
          <w:rFonts w:hint="default" w:eastAsiaTheme="minorHAnsi"/>
          <w:color w:val="000000"/>
          <w:kern w:val="0"/>
          <w:sz w:val="20"/>
        </w:rPr>
      </w:pPr>
    </w:p>
    <w:p>
      <w:pPr>
        <w:pStyle w:val="0"/>
        <w:widowControl w:val="1"/>
        <w:shd w:val="clear" w:color="auto" w:fill="FFFFFF"/>
        <w:jc w:val="center"/>
        <w:rPr>
          <w:rFonts w:hint="default" w:eastAsiaTheme="minorHAnsi"/>
          <w:color w:val="000000"/>
          <w:kern w:val="0"/>
          <w:sz w:val="20"/>
        </w:rPr>
      </w:pPr>
      <w:r>
        <w:rPr>
          <w:rFonts w:hint="default" w:eastAsiaTheme="minorHAnsi"/>
        </w:rPr>
        <w:drawing>
          <wp:inline distT="0" distB="0" distL="0" distR="0">
            <wp:extent cx="5557520" cy="2695575"/>
            <wp:effectExtent l="24130" t="24130" r="23495" b="23495"/>
            <wp:docPr id="1031" name="図 5" descr="グラフィカル ユーザー インターフェイス, アプリケーション&#10;&#10;自動的に生成された説明"/>
            <a:graphic xmlns:a="http://schemas.openxmlformats.org/drawingml/2006/main">
              <a:graphicData uri="http://schemas.openxmlformats.org/drawingml/2006/picture">
                <pic:pic xmlns:pic="http://schemas.openxmlformats.org/drawingml/2006/picture">
                  <pic:nvPicPr>
                    <pic:cNvPr id="1031" name="図 5" descr="グラフィカル ユーザー インターフェイス, アプリケーション&#10;&#10;自動的に生成された説明"/>
                    <pic:cNvPicPr>
                      <a:picLocks noChangeAspect="1" noChangeArrowheads="1"/>
                    </pic:cNvPicPr>
                  </pic:nvPicPr>
                  <pic:blipFill>
                    <a:blip r:embed="rId14"/>
                    <a:stretch>
                      <a:fillRect/>
                    </a:stretch>
                  </pic:blipFill>
                  <pic:spPr>
                    <a:xfrm>
                      <a:off x="0" y="0"/>
                      <a:ext cx="5557520" cy="2695575"/>
                    </a:xfrm>
                    <a:prstGeom prst="rect">
                      <a:avLst/>
                    </a:prstGeom>
                    <a:noFill/>
                    <a:ln w="3175">
                      <a:solidFill>
                        <a:schemeClr val="tx1"/>
                      </a:solidFill>
                    </a:ln>
                  </pic:spPr>
                </pic:pic>
              </a:graphicData>
            </a:graphic>
          </wp:inline>
        </w:drawing>
      </w:r>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Haratte</w:t>
      </w:r>
      <w:r>
        <w:rPr>
          <w:rFonts w:hint="eastAsia" w:eastAsiaTheme="minorHAnsi"/>
          <w:color w:val="000000"/>
          <w:kern w:val="0"/>
          <w:sz w:val="20"/>
        </w:rPr>
        <w:t>では、法人格を有する会社等の事業者、屋号で取引を行う個人事業主、氏名で取引を行う個人の</w:t>
      </w:r>
      <w:r>
        <w:rPr>
          <w:rFonts w:hint="eastAsia" w:eastAsiaTheme="minorHAnsi"/>
          <w:color w:val="000000"/>
          <w:kern w:val="0"/>
          <w:sz w:val="20"/>
        </w:rPr>
        <w:t>3</w:t>
      </w:r>
      <w:r>
        <w:rPr>
          <w:rFonts w:hint="eastAsia" w:eastAsiaTheme="minorHAnsi"/>
          <w:color w:val="000000"/>
          <w:kern w:val="0"/>
          <w:sz w:val="20"/>
        </w:rPr>
        <w:t>つの事業者区分で利用登録が可能です。</w:t>
      </w:r>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なお、法人格を有する企業で、取引を支店単位で行っており契約や請求を支店長名義で行っている場合などは、その単位で事業者登録を行います。</w:t>
      </w:r>
    </w:p>
    <w:p>
      <w:pPr>
        <w:pStyle w:val="0"/>
        <w:widowControl w:val="1"/>
        <w:shd w:val="clear" w:color="auto" w:fill="FFFFFF"/>
        <w:jc w:val="left"/>
        <w:rPr>
          <w:rFonts w:hint="default" w:eastAsiaTheme="minorHAnsi"/>
          <w:color w:val="000000"/>
          <w:kern w:val="0"/>
          <w:sz w:val="20"/>
        </w:rPr>
      </w:pPr>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事業者区分選択の確認画面が表示されます。株式会社など法人格（法人番号がある）を有する事業者の場合は「法人」を、屋号を持つ個人事業主の場合は「個人事業主」を、個人名で取引を行っている場合は「個人」をクリックしてください。</w:t>
      </w:r>
    </w:p>
    <w:p>
      <w:pPr>
        <w:pStyle w:val="0"/>
        <w:widowControl w:val="1"/>
        <w:shd w:val="clear" w:color="auto" w:fill="FFFFFF"/>
        <w:jc w:val="left"/>
        <w:rPr>
          <w:rFonts w:hint="default" w:eastAsiaTheme="minorHAnsi"/>
          <w:color w:val="000000"/>
          <w:kern w:val="0"/>
          <w:sz w:val="20"/>
        </w:rPr>
      </w:pPr>
    </w:p>
    <w:p>
      <w:pPr>
        <w:pStyle w:val="0"/>
        <w:widowControl w:val="1"/>
        <w:shd w:val="clear" w:color="auto" w:fill="FFFFFF"/>
        <w:jc w:val="center"/>
        <w:rPr>
          <w:rFonts w:hint="default" w:eastAsiaTheme="minorHAnsi"/>
          <w:color w:val="000000"/>
          <w:kern w:val="0"/>
          <w:sz w:val="20"/>
        </w:rPr>
      </w:pPr>
      <w:r>
        <w:rPr>
          <w:rFonts w:hint="default" w:eastAsiaTheme="minorHAnsi"/>
          <w:color w:val="000000"/>
          <w:kern w:val="0"/>
          <w:sz w:val="20"/>
        </w:rPr>
        <w:drawing>
          <wp:inline distT="0" distB="0" distL="0" distR="0">
            <wp:extent cx="5589905" cy="1924050"/>
            <wp:effectExtent l="0" t="0" r="0" b="0"/>
            <wp:docPr id="1032" name="Picture 21"/>
            <a:graphic xmlns:a="http://schemas.openxmlformats.org/drawingml/2006/main">
              <a:graphicData uri="http://schemas.openxmlformats.org/drawingml/2006/picture">
                <pic:pic xmlns:pic="http://schemas.openxmlformats.org/drawingml/2006/picture">
                  <pic:nvPicPr>
                    <pic:cNvPr id="1032" name="Picture 21"/>
                    <pic:cNvPicPr>
                      <a:picLocks noChangeAspect="1" noChangeArrowheads="1"/>
                    </pic:cNvPicPr>
                  </pic:nvPicPr>
                  <pic:blipFill>
                    <a:blip r:embed="rId15"/>
                    <a:stretch>
                      <a:fillRect/>
                    </a:stretch>
                  </pic:blipFill>
                  <pic:spPr>
                    <a:xfrm>
                      <a:off x="0" y="0"/>
                      <a:ext cx="5589905" cy="1924050"/>
                    </a:xfrm>
                    <a:prstGeom prst="rect">
                      <a:avLst/>
                    </a:prstGeom>
                    <a:noFill/>
                    <a:ln>
                      <a:noFill/>
                    </a:ln>
                  </pic:spPr>
                </pic:pic>
              </a:graphicData>
            </a:graphic>
          </wp:inline>
        </w:drawing>
      </w:r>
    </w:p>
    <w:p>
      <w:pPr>
        <w:pStyle w:val="0"/>
        <w:widowControl w:val="1"/>
        <w:shd w:val="clear" w:color="auto" w:fill="FFFFFF"/>
        <w:jc w:val="left"/>
        <w:rPr>
          <w:rFonts w:hint="default" w:eastAsiaTheme="minorHAnsi"/>
          <w:color w:val="000000"/>
          <w:kern w:val="0"/>
          <w:sz w:val="20"/>
        </w:rPr>
      </w:pPr>
    </w:p>
    <w:p>
      <w:pPr>
        <w:pStyle w:val="0"/>
        <w:widowControl w:val="1"/>
        <w:shd w:val="clear" w:color="auto" w:fill="FFFFFF"/>
        <w:jc w:val="left"/>
        <w:rPr>
          <w:rFonts w:hint="default" w:eastAsiaTheme="minorHAnsi"/>
          <w:color w:val="000000"/>
          <w:kern w:val="0"/>
          <w:sz w:val="20"/>
        </w:rPr>
      </w:pPr>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＜「法人」を選択した場合＞</w:t>
      </w:r>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ここからは、株式会社など法人格（法人番号がある）を有する事業者で場合は「はい」を選択した場合の説明です。</w:t>
      </w:r>
    </w:p>
    <w:p>
      <w:pPr>
        <w:pStyle w:val="0"/>
        <w:widowControl w:val="1"/>
        <w:shd w:val="clear" w:color="auto" w:fill="FFFFFF"/>
        <w:jc w:val="left"/>
        <w:rPr>
          <w:rFonts w:hint="default" w:eastAsiaTheme="minorHAnsi"/>
          <w:color w:val="000000"/>
          <w:kern w:val="0"/>
          <w:sz w:val="20"/>
        </w:rPr>
      </w:pPr>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会社名の検索画面が表示されます。会社名を入力し「検索」ボタンをクリックすると法人登記データベース（国税庁）の情報から法人登記情報を検索し所在地などの入力支援を行います。</w:t>
      </w:r>
    </w:p>
    <w:p>
      <w:pPr>
        <w:pStyle w:val="0"/>
        <w:widowControl w:val="1"/>
        <w:shd w:val="clear" w:color="auto" w:fill="FFFFFF"/>
        <w:jc w:val="left"/>
        <w:rPr>
          <w:rFonts w:hint="default" w:eastAsiaTheme="minorHAnsi"/>
          <w:color w:val="000000"/>
          <w:kern w:val="0"/>
          <w:sz w:val="20"/>
        </w:rPr>
      </w:pPr>
    </w:p>
    <w:p>
      <w:pPr>
        <w:pStyle w:val="0"/>
        <w:widowControl w:val="1"/>
        <w:shd w:val="clear" w:color="auto" w:fill="FFFFFF"/>
        <w:jc w:val="left"/>
        <w:rPr>
          <w:rFonts w:hint="default" w:eastAsiaTheme="minorHAnsi"/>
          <w:color w:val="000000"/>
          <w:kern w:val="0"/>
          <w:sz w:val="20"/>
        </w:rPr>
      </w:pPr>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※検索する会社名は登記登録されている名称を正しく入力してください。</w:t>
      </w:r>
    </w:p>
    <w:p>
      <w:pPr>
        <w:pStyle w:val="0"/>
        <w:widowControl w:val="1"/>
        <w:shd w:val="clear" w:color="auto" w:fill="FFFFFF"/>
        <w:jc w:val="center"/>
        <w:rPr>
          <w:rFonts w:hint="default" w:eastAsiaTheme="minorHAnsi"/>
          <w:color w:val="000000"/>
          <w:kern w:val="0"/>
          <w:sz w:val="20"/>
        </w:rPr>
      </w:pPr>
      <w:r>
        <w:rPr>
          <w:rFonts w:hint="default" w:eastAsiaTheme="minorHAnsi"/>
        </w:rPr>
        <w:drawing>
          <wp:inline distT="0" distB="0" distL="0" distR="0">
            <wp:extent cx="5320665" cy="2580640"/>
            <wp:effectExtent l="24130" t="24130" r="23495" b="23495"/>
            <wp:docPr id="1033" name="図 7" descr="グラフィカル ユーザー インターフェイス, テキスト, アプリケーション, メール&#10;&#10;自動的に生成された説明"/>
            <a:graphic xmlns:a="http://schemas.openxmlformats.org/drawingml/2006/main">
              <a:graphicData uri="http://schemas.openxmlformats.org/drawingml/2006/picture">
                <pic:pic xmlns:pic="http://schemas.openxmlformats.org/drawingml/2006/picture">
                  <pic:nvPicPr>
                    <pic:cNvPr id="1033" name="図 7" descr="グラフィカル ユーザー インターフェイス, テキスト, アプリケーション, メール&#10;&#10;自動的に生成された説明"/>
                    <pic:cNvPicPr>
                      <a:picLocks noChangeAspect="1" noChangeArrowheads="1"/>
                    </pic:cNvPicPr>
                  </pic:nvPicPr>
                  <pic:blipFill>
                    <a:blip r:embed="rId16"/>
                    <a:stretch>
                      <a:fillRect/>
                    </a:stretch>
                  </pic:blipFill>
                  <pic:spPr>
                    <a:xfrm>
                      <a:off x="0" y="0"/>
                      <a:ext cx="5320665" cy="2580640"/>
                    </a:xfrm>
                    <a:prstGeom prst="rect">
                      <a:avLst/>
                    </a:prstGeom>
                    <a:noFill/>
                    <a:ln w="3175">
                      <a:solidFill>
                        <a:schemeClr val="tx1"/>
                      </a:solidFill>
                    </a:ln>
                  </pic:spPr>
                </pic:pic>
              </a:graphicData>
            </a:graphic>
          </wp:inline>
        </w:drawing>
      </w:r>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検索結果が複数ある場合は候補一覧が表示されますので該当するものを選んでください。</w:t>
      </w:r>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検索したが候補が表示されない場合、支店などを登録する場合は、閉じるボタンを押し、後述の＜「個人事業主」・「個人」を選択した場合＞と同様に会社情報を直接入力してください。</w:t>
      </w:r>
    </w:p>
    <w:p>
      <w:pPr>
        <w:pStyle w:val="0"/>
        <w:widowControl w:val="1"/>
        <w:shd w:val="clear" w:color="auto" w:fill="FFFFFF"/>
        <w:jc w:val="center"/>
        <w:rPr>
          <w:rFonts w:hint="default" w:eastAsiaTheme="minorHAnsi"/>
          <w:color w:val="000000"/>
          <w:kern w:val="0"/>
          <w:sz w:val="20"/>
        </w:rPr>
      </w:pPr>
    </w:p>
    <w:p>
      <w:pPr>
        <w:pStyle w:val="0"/>
        <w:widowControl w:val="1"/>
        <w:shd w:val="clear" w:color="auto" w:fill="FFFFFF"/>
        <w:jc w:val="center"/>
        <w:rPr>
          <w:rFonts w:hint="default" w:eastAsiaTheme="minorHAnsi"/>
          <w:color w:val="000000"/>
          <w:kern w:val="0"/>
          <w:sz w:val="20"/>
        </w:rPr>
      </w:pPr>
      <w:r>
        <w:rPr>
          <w:rFonts w:hint="default" w:eastAsiaTheme="minorHAnsi"/>
        </w:rPr>
        <w:drawing>
          <wp:inline distT="0" distB="0" distL="0" distR="0">
            <wp:extent cx="5297805" cy="2219325"/>
            <wp:effectExtent l="24130" t="24130" r="23495" b="23495"/>
            <wp:docPr id="1034" name="図 8" descr="グラフィカル ユーザー インターフェイス, テキスト, アプリケーション, メール&#10;&#10;自動的に生成された説明"/>
            <a:graphic xmlns:a="http://schemas.openxmlformats.org/drawingml/2006/main">
              <a:graphicData uri="http://schemas.openxmlformats.org/drawingml/2006/picture">
                <pic:pic xmlns:pic="http://schemas.openxmlformats.org/drawingml/2006/picture">
                  <pic:nvPicPr>
                    <pic:cNvPr id="1034" name="図 8" descr="グラフィカル ユーザー インターフェイス, テキスト, アプリケーション, メール&#10;&#10;自動的に生成された説明"/>
                    <pic:cNvPicPr>
                      <a:picLocks noChangeAspect="1" noChangeArrowheads="1"/>
                    </pic:cNvPicPr>
                  </pic:nvPicPr>
                  <pic:blipFill>
                    <a:blip r:embed="rId17"/>
                    <a:stretch>
                      <a:fillRect/>
                    </a:stretch>
                  </pic:blipFill>
                  <pic:spPr>
                    <a:xfrm>
                      <a:off x="0" y="0"/>
                      <a:ext cx="5297805" cy="2219325"/>
                    </a:xfrm>
                    <a:prstGeom prst="rect">
                      <a:avLst/>
                    </a:prstGeom>
                    <a:noFill/>
                    <a:ln w="3175">
                      <a:solidFill>
                        <a:schemeClr val="tx1"/>
                      </a:solidFill>
                    </a:ln>
                  </pic:spPr>
                </pic:pic>
              </a:graphicData>
            </a:graphic>
          </wp:inline>
        </w:drawing>
      </w:r>
    </w:p>
    <w:p>
      <w:pPr>
        <w:pStyle w:val="0"/>
        <w:widowControl w:val="1"/>
        <w:shd w:val="clear" w:color="auto" w:fill="FFFFFF"/>
        <w:jc w:val="left"/>
        <w:rPr>
          <w:rFonts w:hint="default" w:eastAsiaTheme="minorHAnsi"/>
          <w:color w:val="000000"/>
          <w:kern w:val="0"/>
          <w:sz w:val="20"/>
        </w:rPr>
      </w:pPr>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法人情報を選択すると、会社情報基本登録画面が表示されます。</w:t>
      </w:r>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法人登記データベースから取得可能な会社名・郵便番号・所在地の情報は入力済となっていますので、内容を確認のうえ残りの項目について入力してください。</w:t>
      </w:r>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支店等の登録の場合は、自治体との業者登録や契約書に記載している名称（○○会社○○支店）や代表者名（支店長　○○など）一致するように入力します。</w:t>
      </w:r>
    </w:p>
    <w:p>
      <w:pPr>
        <w:pStyle w:val="0"/>
        <w:widowControl w:val="1"/>
        <w:shd w:val="clear" w:color="auto" w:fill="FFFFFF"/>
        <w:jc w:val="left"/>
        <w:rPr>
          <w:rFonts w:hint="default" w:eastAsiaTheme="minorHAnsi"/>
          <w:color w:val="000000"/>
          <w:kern w:val="0"/>
          <w:sz w:val="20"/>
        </w:rPr>
      </w:pPr>
    </w:p>
    <w:p>
      <w:pPr>
        <w:pStyle w:val="0"/>
        <w:widowControl w:val="1"/>
        <w:shd w:val="clear" w:color="auto" w:fill="FFFFFF"/>
        <w:jc w:val="center"/>
        <w:rPr>
          <w:rFonts w:hint="default" w:eastAsiaTheme="minorHAnsi"/>
          <w:color w:val="000000"/>
          <w:kern w:val="0"/>
          <w:sz w:val="20"/>
        </w:rPr>
      </w:pPr>
      <w:r>
        <w:rPr>
          <w:rFonts w:hint="default" w:eastAsiaTheme="minorHAnsi"/>
          <w:color w:val="000000"/>
          <w:kern w:val="0"/>
          <w:sz w:val="20"/>
        </w:rPr>
        <mc:AlternateContent>
          <mc:Choice Requires="wps">
            <w:drawing>
              <wp:anchor distT="45720" distB="45720" distL="114300" distR="114300" simplePos="0" relativeHeight="11" behindDoc="0" locked="0" layoutInCell="1" hidden="0" allowOverlap="1">
                <wp:simplePos x="0" y="0"/>
                <wp:positionH relativeFrom="margin">
                  <wp:posOffset>142875</wp:posOffset>
                </wp:positionH>
                <wp:positionV relativeFrom="paragraph">
                  <wp:posOffset>5763895</wp:posOffset>
                </wp:positionV>
                <wp:extent cx="6400165" cy="2158365"/>
                <wp:effectExtent l="635" t="635" r="29845" b="10795"/>
                <wp:wrapSquare wrapText="bothSides"/>
                <wp:docPr id="1035" name="テキスト ボックス 2"/>
                <a:graphic xmlns:a="http://schemas.openxmlformats.org/drawingml/2006/main">
                  <a:graphicData uri="http://schemas.microsoft.com/office/word/2010/wordprocessingShape">
                    <wps:wsp>
                      <wps:cNvPr id="1035" name="テキスト ボックス 2"/>
                      <wps:cNvSpPr txBox="1">
                        <a:spLocks noChangeArrowheads="1"/>
                      </wps:cNvSpPr>
                      <wps:spPr>
                        <a:xfrm>
                          <a:off x="0" y="0"/>
                          <a:ext cx="6400165" cy="2158365"/>
                        </a:xfrm>
                        <a:prstGeom prst="rect">
                          <a:avLst/>
                        </a:prstGeom>
                        <a:solidFill>
                          <a:srgbClr val="FFFFFF"/>
                        </a:solidFill>
                        <a:ln w="9525">
                          <a:solidFill>
                            <a:srgbClr val="000000"/>
                          </a:solidFill>
                          <a:miter lim="800000"/>
                          <a:headEnd/>
                          <a:tailEnd/>
                        </a:ln>
                      </wps:spPr>
                      <wps:txbx>
                        <w:txbxContent>
                          <w:p>
                            <w:pPr>
                              <w:pStyle w:val="0"/>
                              <w:rPr>
                                <w:rFonts w:hint="default" w:eastAsiaTheme="minorHAnsi"/>
                                <w:sz w:val="20"/>
                              </w:rPr>
                            </w:pPr>
                            <w:r>
                              <w:rPr>
                                <w:rFonts w:hint="eastAsia" w:eastAsiaTheme="minorHAnsi"/>
                                <w:sz w:val="20"/>
                              </w:rPr>
                              <w:t>※入力項目の補足説明※</w:t>
                            </w:r>
                          </w:p>
                          <w:p>
                            <w:pPr>
                              <w:pStyle w:val="0"/>
                              <w:rPr>
                                <w:rFonts w:hint="default" w:eastAsiaTheme="minorHAnsi"/>
                                <w:sz w:val="20"/>
                              </w:rPr>
                            </w:pPr>
                            <w:r>
                              <w:rPr>
                                <w:rFonts w:hint="eastAsia" w:eastAsiaTheme="minorHAnsi"/>
                                <w:sz w:val="20"/>
                              </w:rPr>
                              <w:t>【代表者肩書】</w:t>
                            </w:r>
                          </w:p>
                          <w:p>
                            <w:pPr>
                              <w:pStyle w:val="0"/>
                              <w:ind w:firstLine="200" w:firstLineChars="100"/>
                              <w:rPr>
                                <w:rFonts w:hint="default" w:eastAsiaTheme="minorHAnsi"/>
                                <w:sz w:val="20"/>
                              </w:rPr>
                            </w:pPr>
                            <w:r>
                              <w:rPr>
                                <w:rFonts w:hint="eastAsia" w:eastAsiaTheme="minorHAnsi"/>
                                <w:sz w:val="20"/>
                              </w:rPr>
                              <w:t>支店長等の場合は「その他」を選んで入力、個人の場合は「無し」を選択してください。</w:t>
                            </w:r>
                          </w:p>
                          <w:p>
                            <w:pPr>
                              <w:pStyle w:val="0"/>
                              <w:rPr>
                                <w:rFonts w:hint="default" w:eastAsiaTheme="minorHAnsi"/>
                                <w:sz w:val="20"/>
                              </w:rPr>
                            </w:pPr>
                            <w:r>
                              <w:rPr>
                                <w:rFonts w:hint="eastAsia" w:eastAsiaTheme="minorHAnsi"/>
                                <w:sz w:val="20"/>
                              </w:rPr>
                              <w:t>【発行責任者氏名・電話番号・</w:t>
                            </w:r>
                            <w:r>
                              <w:rPr>
                                <w:rFonts w:hint="default" w:eastAsiaTheme="minorHAnsi"/>
                                <w:sz w:val="20"/>
                              </w:rPr>
                              <w:t>E-mail</w:t>
                            </w:r>
                            <w:r>
                              <w:rPr>
                                <w:rFonts w:hint="default" w:eastAsiaTheme="minorHAnsi"/>
                                <w:sz w:val="20"/>
                              </w:rPr>
                              <w:t>】</w:t>
                            </w:r>
                          </w:p>
                          <w:p>
                            <w:pPr>
                              <w:pStyle w:val="0"/>
                              <w:ind w:left="141" w:leftChars="67"/>
                              <w:rPr>
                                <w:rFonts w:hint="default" w:eastAsiaTheme="minorHAnsi"/>
                                <w:sz w:val="20"/>
                              </w:rPr>
                            </w:pPr>
                            <w:r>
                              <w:rPr>
                                <w:rFonts w:hint="eastAsia" w:eastAsiaTheme="minorHAnsi"/>
                                <w:sz w:val="20"/>
                              </w:rPr>
                              <w:t>宛先の自治体によって請求書に記載が必要な項目になります。</w:t>
                            </w:r>
                          </w:p>
                          <w:p>
                            <w:pPr>
                              <w:pStyle w:val="0"/>
                              <w:widowControl w:val="1"/>
                              <w:shd w:val="clear" w:color="auto" w:fill="FFFFFF"/>
                              <w:ind w:left="141" w:leftChars="67"/>
                              <w:jc w:val="left"/>
                              <w:rPr>
                                <w:rFonts w:hint="default" w:eastAsiaTheme="minorHAnsi"/>
                                <w:sz w:val="20"/>
                              </w:rPr>
                            </w:pPr>
                            <w:r>
                              <w:rPr>
                                <w:rFonts w:hint="eastAsia" w:eastAsiaTheme="minorHAnsi"/>
                                <w:sz w:val="20"/>
                              </w:rPr>
                              <w:t>代表者・経理部門の責任者の方の情報を記載します。</w:t>
                            </w:r>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【適格請求書発行時業者】</w:t>
                            </w:r>
                          </w:p>
                          <w:p>
                            <w:pPr>
                              <w:pStyle w:val="0"/>
                              <w:rPr>
                                <w:rFonts w:hint="default" w:eastAsiaTheme="minorHAnsi"/>
                                <w:sz w:val="20"/>
                              </w:rPr>
                            </w:pPr>
                            <w:r>
                              <w:rPr>
                                <w:rFonts w:hint="eastAsia" w:eastAsiaTheme="minorHAnsi"/>
                                <w:color w:val="000000"/>
                                <w:kern w:val="0"/>
                                <w:sz w:val="20"/>
                              </w:rPr>
                              <w:t>今後のインボイス制度への対応を見据えた項目です。適格請求書発行時業者の登録が完了している場合は「該当する」を選択してください。</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1;mso-wrap-distance-left:9pt;width:503.95pt;height:169.95pt;mso-wrap-mode:square;mso-position-horizontal-relative:margin;position:absolute;margin-left:11.25pt;margin-top:453.85pt;mso-wrap-distance-bottom:3.6pt;mso-wrap-distance-right:9pt;mso-wrap-distance-top:3.6pt;v-text-anchor:top;" o:spid="_x0000_s1035" o:allowincell="t" o:allowoverlap="t" filled="t" fillcolor="#ffffff" stroked="t" strokecolor="#000000" strokeweight="0.75pt" o:spt="202" type="#_x0000_t202">
                <v:fill/>
                <v:stroke miterlimit="8" filltype="solid"/>
                <v:textbox style="layout-flow:horizontal;" inset="2.5399999999999996mm,1.2699999999999998mm,2.5399999999999996mm,1.2699999999999998mm">
                  <w:txbxContent>
                    <w:p>
                      <w:pPr>
                        <w:pStyle w:val="0"/>
                        <w:rPr>
                          <w:rFonts w:hint="default" w:eastAsiaTheme="minorHAnsi"/>
                          <w:sz w:val="20"/>
                        </w:rPr>
                      </w:pPr>
                      <w:r>
                        <w:rPr>
                          <w:rFonts w:hint="eastAsia" w:eastAsiaTheme="minorHAnsi"/>
                          <w:sz w:val="20"/>
                        </w:rPr>
                        <w:t>※入力項目の補足説明※</w:t>
                      </w:r>
                    </w:p>
                    <w:p>
                      <w:pPr>
                        <w:pStyle w:val="0"/>
                        <w:rPr>
                          <w:rFonts w:hint="default" w:eastAsiaTheme="minorHAnsi"/>
                          <w:sz w:val="20"/>
                        </w:rPr>
                      </w:pPr>
                      <w:r>
                        <w:rPr>
                          <w:rFonts w:hint="eastAsia" w:eastAsiaTheme="minorHAnsi"/>
                          <w:sz w:val="20"/>
                        </w:rPr>
                        <w:t>【代表者肩書】</w:t>
                      </w:r>
                    </w:p>
                    <w:p>
                      <w:pPr>
                        <w:pStyle w:val="0"/>
                        <w:ind w:firstLine="200" w:firstLineChars="100"/>
                        <w:rPr>
                          <w:rFonts w:hint="default" w:eastAsiaTheme="minorHAnsi"/>
                          <w:sz w:val="20"/>
                        </w:rPr>
                      </w:pPr>
                      <w:r>
                        <w:rPr>
                          <w:rFonts w:hint="eastAsia" w:eastAsiaTheme="minorHAnsi"/>
                          <w:sz w:val="20"/>
                        </w:rPr>
                        <w:t>支店長等の場合は「その他」を選んで入力、個人の場合は「無し」を選択してください。</w:t>
                      </w:r>
                    </w:p>
                    <w:p>
                      <w:pPr>
                        <w:pStyle w:val="0"/>
                        <w:rPr>
                          <w:rFonts w:hint="default" w:eastAsiaTheme="minorHAnsi"/>
                          <w:sz w:val="20"/>
                        </w:rPr>
                      </w:pPr>
                      <w:r>
                        <w:rPr>
                          <w:rFonts w:hint="eastAsia" w:eastAsiaTheme="minorHAnsi"/>
                          <w:sz w:val="20"/>
                        </w:rPr>
                        <w:t>【発行責任者氏名・電話番号・</w:t>
                      </w:r>
                      <w:r>
                        <w:rPr>
                          <w:rFonts w:hint="default" w:eastAsiaTheme="minorHAnsi"/>
                          <w:sz w:val="20"/>
                        </w:rPr>
                        <w:t>E-mail</w:t>
                      </w:r>
                      <w:r>
                        <w:rPr>
                          <w:rFonts w:hint="default" w:eastAsiaTheme="minorHAnsi"/>
                          <w:sz w:val="20"/>
                        </w:rPr>
                        <w:t>】</w:t>
                      </w:r>
                    </w:p>
                    <w:p>
                      <w:pPr>
                        <w:pStyle w:val="0"/>
                        <w:ind w:left="141" w:leftChars="67"/>
                        <w:rPr>
                          <w:rFonts w:hint="default" w:eastAsiaTheme="minorHAnsi"/>
                          <w:sz w:val="20"/>
                        </w:rPr>
                      </w:pPr>
                      <w:r>
                        <w:rPr>
                          <w:rFonts w:hint="eastAsia" w:eastAsiaTheme="minorHAnsi"/>
                          <w:sz w:val="20"/>
                        </w:rPr>
                        <w:t>宛先の自治体によって請求書に記載が必要な項目になります。</w:t>
                      </w:r>
                    </w:p>
                    <w:p>
                      <w:pPr>
                        <w:pStyle w:val="0"/>
                        <w:widowControl w:val="1"/>
                        <w:shd w:val="clear" w:color="auto" w:fill="FFFFFF"/>
                        <w:ind w:left="141" w:leftChars="67"/>
                        <w:jc w:val="left"/>
                        <w:rPr>
                          <w:rFonts w:hint="default" w:eastAsiaTheme="minorHAnsi"/>
                          <w:sz w:val="20"/>
                        </w:rPr>
                      </w:pPr>
                      <w:r>
                        <w:rPr>
                          <w:rFonts w:hint="eastAsia" w:eastAsiaTheme="minorHAnsi"/>
                          <w:sz w:val="20"/>
                        </w:rPr>
                        <w:t>代表者・経理部門の責任者の方の情報を記載します。</w:t>
                      </w:r>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【適格請求書発行時業者】</w:t>
                      </w:r>
                    </w:p>
                    <w:p>
                      <w:pPr>
                        <w:pStyle w:val="0"/>
                        <w:rPr>
                          <w:rFonts w:hint="default" w:eastAsiaTheme="minorHAnsi"/>
                          <w:sz w:val="20"/>
                        </w:rPr>
                      </w:pPr>
                      <w:r>
                        <w:rPr>
                          <w:rFonts w:hint="eastAsia" w:eastAsiaTheme="minorHAnsi"/>
                          <w:color w:val="000000"/>
                          <w:kern w:val="0"/>
                          <w:sz w:val="20"/>
                        </w:rPr>
                        <w:t>今後のインボイス制度への対応を見据えた項目です。適格請求書発行時業者の登録が完了している場合は「該当する」を選択してください。</w:t>
                      </w:r>
                    </w:p>
                  </w:txbxContent>
                </v:textbox>
                <v:imagedata o:title=""/>
                <w10:wrap type="square" side="both" anchorx="margin" anchory="text"/>
              </v:shape>
            </w:pict>
          </mc:Fallback>
        </mc:AlternateContent>
      </w:r>
      <w:r>
        <w:rPr>
          <w:rFonts w:hint="eastAsia" w:eastAsiaTheme="minorHAnsi"/>
          <w:color w:val="000000"/>
          <w:kern w:val="0"/>
          <w:sz w:val="20"/>
        </w:rPr>
        <w:drawing>
          <wp:inline distT="0" distB="0" distL="0" distR="0">
            <wp:extent cx="3971925" cy="4676140"/>
            <wp:effectExtent l="24130" t="24130" r="23495" b="23495"/>
            <wp:docPr id="1036" name="Picture 24"/>
            <a:graphic xmlns:a="http://schemas.openxmlformats.org/drawingml/2006/main">
              <a:graphicData uri="http://schemas.openxmlformats.org/drawingml/2006/picture">
                <pic:pic xmlns:pic="http://schemas.openxmlformats.org/drawingml/2006/picture">
                  <pic:nvPicPr>
                    <pic:cNvPr id="1036" name="Picture 24"/>
                    <pic:cNvPicPr>
                      <a:picLocks noChangeAspect="1" noChangeArrowheads="1"/>
                    </pic:cNvPicPr>
                  </pic:nvPicPr>
                  <pic:blipFill>
                    <a:blip r:embed="rId18"/>
                    <a:stretch>
                      <a:fillRect/>
                    </a:stretch>
                  </pic:blipFill>
                  <pic:spPr>
                    <a:xfrm>
                      <a:off x="0" y="0"/>
                      <a:ext cx="3971925" cy="4676140"/>
                    </a:xfrm>
                    <a:prstGeom prst="rect">
                      <a:avLst/>
                    </a:prstGeom>
                    <a:noFill/>
                    <a:ln>
                      <a:solidFill>
                        <a:schemeClr val="tx1"/>
                      </a:solidFill>
                    </a:ln>
                  </pic:spPr>
                </pic:pic>
              </a:graphicData>
            </a:graphic>
          </wp:inline>
        </w:drawing>
      </w:r>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入力が完了したら「登録」ボタンをクリックします。</w:t>
      </w:r>
    </w:p>
    <w:p>
      <w:pPr>
        <w:pStyle w:val="0"/>
        <w:widowControl w:val="1"/>
        <w:shd w:val="clear" w:color="auto" w:fill="FFFFFF"/>
        <w:jc w:val="center"/>
        <w:rPr>
          <w:rFonts w:hint="default" w:eastAsiaTheme="minorHAnsi"/>
          <w:color w:val="000000"/>
          <w:kern w:val="0"/>
          <w:sz w:val="20"/>
        </w:rPr>
      </w:pPr>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＜「個人事業主」・「個人」を選択した場合＞</w:t>
      </w:r>
    </w:p>
    <w:p>
      <w:pPr>
        <w:pStyle w:val="0"/>
        <w:widowControl w:val="1"/>
        <w:shd w:val="clear" w:color="auto" w:fill="FFFFFF"/>
        <w:jc w:val="left"/>
        <w:rPr>
          <w:rFonts w:hint="default" w:eastAsiaTheme="minorHAnsi"/>
          <w:color w:val="000000"/>
          <w:kern w:val="0"/>
          <w:sz w:val="20"/>
        </w:rPr>
      </w:pPr>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会社基本情報登録に必要事項を入力してください。</w:t>
      </w:r>
    </w:p>
    <w:p>
      <w:pPr>
        <w:pStyle w:val="0"/>
        <w:widowControl w:val="1"/>
        <w:shd w:val="clear" w:color="auto" w:fill="FFFFFF"/>
        <w:jc w:val="center"/>
        <w:rPr>
          <w:rFonts w:hint="default" w:eastAsiaTheme="minorHAnsi"/>
          <w:color w:val="000000"/>
          <w:kern w:val="0"/>
          <w:sz w:val="20"/>
        </w:rPr>
      </w:pPr>
      <w:r>
        <w:rPr>
          <w:rFonts w:hint="default" w:eastAsiaTheme="minorHAnsi"/>
          <w:color w:val="000000"/>
          <w:kern w:val="0"/>
          <w:sz w:val="20"/>
        </w:rPr>
        <w:drawing>
          <wp:inline distT="0" distB="0" distL="0" distR="0">
            <wp:extent cx="4380230" cy="5420995"/>
            <wp:effectExtent l="24130" t="24130" r="23495" b="23495"/>
            <wp:docPr id="1037" name="図 29" descr="グラフィカル ユーザー インターフェイス, テキスト, アプリケーション, メール&#10;&#10;自動的に生成された説明"/>
            <a:graphic xmlns:a="http://schemas.openxmlformats.org/drawingml/2006/main">
              <a:graphicData uri="http://schemas.openxmlformats.org/drawingml/2006/picture">
                <pic:pic xmlns:pic="http://schemas.openxmlformats.org/drawingml/2006/picture">
                  <pic:nvPicPr>
                    <pic:cNvPr id="1037" name="図 29" descr="グラフィカル ユーザー インターフェイス, テキスト, アプリケーション, メール&#10;&#10;自動的に生成された説明"/>
                    <pic:cNvPicPr>
                      <a:picLocks noChangeAspect="1" noChangeArrowheads="1"/>
                    </pic:cNvPicPr>
                  </pic:nvPicPr>
                  <pic:blipFill>
                    <a:blip r:embed="rId19"/>
                    <a:stretch>
                      <a:fillRect/>
                    </a:stretch>
                  </pic:blipFill>
                  <pic:spPr>
                    <a:xfrm>
                      <a:off x="0" y="0"/>
                      <a:ext cx="4380230" cy="5420995"/>
                    </a:xfrm>
                    <a:prstGeom prst="rect">
                      <a:avLst/>
                    </a:prstGeom>
                    <a:noFill/>
                    <a:ln w="3175">
                      <a:solidFill>
                        <a:schemeClr val="tx1"/>
                      </a:solidFill>
                    </a:ln>
                  </pic:spPr>
                </pic:pic>
              </a:graphicData>
            </a:graphic>
          </wp:inline>
        </w:drawing>
      </w:r>
    </w:p>
    <w:p>
      <w:pPr>
        <w:pStyle w:val="0"/>
        <w:widowControl w:val="1"/>
        <w:shd w:val="clear" w:color="auto" w:fill="FFFFFF"/>
        <w:jc w:val="center"/>
        <w:rPr>
          <w:rFonts w:hint="default" w:eastAsiaTheme="minorHAnsi"/>
          <w:color w:val="000000"/>
          <w:kern w:val="0"/>
          <w:sz w:val="20"/>
        </w:rPr>
      </w:pPr>
    </w:p>
    <w:p>
      <w:pPr>
        <w:pStyle w:val="0"/>
        <w:widowControl w:val="1"/>
        <w:shd w:val="clear" w:color="auto" w:fill="FFFFFF"/>
        <w:jc w:val="left"/>
        <w:rPr>
          <w:rFonts w:hint="default" w:eastAsiaTheme="minorHAnsi"/>
          <w:color w:val="000000"/>
          <w:kern w:val="0"/>
          <w:sz w:val="20"/>
        </w:rPr>
      </w:pPr>
    </w:p>
    <w:p>
      <w:pPr>
        <w:pStyle w:val="0"/>
        <w:widowControl w:val="1"/>
        <w:shd w:val="clear" w:color="auto" w:fill="FFFFFF"/>
        <w:jc w:val="left"/>
        <w:rPr>
          <w:rFonts w:hint="default" w:eastAsiaTheme="minorHAnsi"/>
          <w:color w:val="000000"/>
          <w:kern w:val="0"/>
          <w:sz w:val="20"/>
        </w:rPr>
      </w:pPr>
    </w:p>
    <w:p>
      <w:pPr>
        <w:pStyle w:val="0"/>
        <w:widowControl w:val="1"/>
        <w:shd w:val="clear" w:color="auto" w:fill="FFFFFF"/>
        <w:jc w:val="left"/>
        <w:rPr>
          <w:rFonts w:hint="default" w:eastAsiaTheme="minorHAnsi"/>
          <w:color w:val="000000"/>
          <w:kern w:val="0"/>
          <w:sz w:val="20"/>
        </w:rPr>
      </w:pPr>
    </w:p>
    <w:p>
      <w:pPr>
        <w:pStyle w:val="0"/>
        <w:widowControl w:val="1"/>
        <w:shd w:val="clear" w:color="auto" w:fill="FFFFFF"/>
        <w:jc w:val="left"/>
        <w:rPr>
          <w:rFonts w:hint="default" w:eastAsiaTheme="minorHAnsi"/>
          <w:color w:val="000000"/>
          <w:kern w:val="0"/>
          <w:sz w:val="20"/>
        </w:rPr>
      </w:pPr>
    </w:p>
    <w:p>
      <w:pPr>
        <w:pStyle w:val="0"/>
        <w:widowControl w:val="1"/>
        <w:shd w:val="clear" w:color="auto" w:fill="FFFFFF"/>
        <w:jc w:val="left"/>
        <w:rPr>
          <w:rFonts w:hint="default" w:eastAsiaTheme="minorHAnsi"/>
          <w:color w:val="000000"/>
          <w:kern w:val="0"/>
          <w:sz w:val="20"/>
        </w:rPr>
      </w:pPr>
    </w:p>
    <w:p>
      <w:pPr>
        <w:pStyle w:val="0"/>
        <w:widowControl w:val="1"/>
        <w:shd w:val="clear" w:color="auto" w:fill="FFFFFF"/>
        <w:jc w:val="left"/>
        <w:rPr>
          <w:rFonts w:hint="default" w:eastAsiaTheme="minorHAnsi"/>
          <w:color w:val="000000"/>
          <w:kern w:val="0"/>
          <w:sz w:val="20"/>
        </w:rPr>
      </w:pPr>
    </w:p>
    <w:p>
      <w:pPr>
        <w:pStyle w:val="0"/>
        <w:widowControl w:val="1"/>
        <w:shd w:val="clear" w:color="auto" w:fill="FFFFFF"/>
        <w:jc w:val="left"/>
        <w:rPr>
          <w:rFonts w:hint="default" w:eastAsiaTheme="minorHAnsi"/>
          <w:color w:val="000000"/>
          <w:kern w:val="0"/>
          <w:sz w:val="20"/>
        </w:rPr>
      </w:pPr>
    </w:p>
    <w:p>
      <w:pPr>
        <w:pStyle w:val="0"/>
        <w:widowControl w:val="1"/>
        <w:shd w:val="clear" w:color="auto" w:fill="FFFFFF"/>
        <w:jc w:val="left"/>
        <w:rPr>
          <w:rFonts w:hint="default" w:eastAsiaTheme="minorHAnsi"/>
          <w:color w:val="000000"/>
          <w:kern w:val="0"/>
          <w:sz w:val="20"/>
        </w:rPr>
      </w:pPr>
    </w:p>
    <w:p>
      <w:pPr>
        <w:pStyle w:val="0"/>
        <w:widowControl w:val="1"/>
        <w:shd w:val="clear" w:color="auto" w:fill="FFFFFF"/>
        <w:jc w:val="left"/>
        <w:rPr>
          <w:rFonts w:hint="default" w:eastAsiaTheme="minorHAnsi"/>
          <w:color w:val="000000"/>
          <w:kern w:val="0"/>
          <w:sz w:val="20"/>
        </w:rPr>
      </w:pPr>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入力が完了すると、ユーザー情報の登録画面が表示されます。</w:t>
      </w:r>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今ログインしている方の名前と所属の電話番号を入力してください。小規模な事業者様等で利用者が</w:t>
      </w:r>
      <w:r>
        <w:rPr>
          <w:rFonts w:hint="eastAsia" w:eastAsiaTheme="minorHAnsi"/>
          <w:color w:val="000000"/>
          <w:kern w:val="0"/>
          <w:sz w:val="20"/>
        </w:rPr>
        <w:t>1</w:t>
      </w:r>
      <w:r>
        <w:rPr>
          <w:rFonts w:hint="eastAsia" w:eastAsiaTheme="minorHAnsi"/>
          <w:color w:val="000000"/>
          <w:kern w:val="0"/>
          <w:sz w:val="20"/>
        </w:rPr>
        <w:t>名の場合等は会社情報登録で記載した発行責任者の氏名・電話番号と同一でも構いません。</w:t>
      </w:r>
    </w:p>
    <w:p>
      <w:pPr>
        <w:pStyle w:val="0"/>
        <w:widowControl w:val="1"/>
        <w:shd w:val="clear" w:color="auto" w:fill="FFFFFF"/>
        <w:jc w:val="left"/>
        <w:rPr>
          <w:rFonts w:hint="default" w:eastAsiaTheme="minorHAnsi"/>
          <w:color w:val="000000"/>
          <w:kern w:val="0"/>
          <w:sz w:val="20"/>
        </w:rPr>
      </w:pPr>
    </w:p>
    <w:p>
      <w:pPr>
        <w:pStyle w:val="0"/>
        <w:widowControl w:val="1"/>
        <w:shd w:val="clear" w:color="auto" w:fill="FFFFFF"/>
        <w:jc w:val="center"/>
        <w:rPr>
          <w:rFonts w:hint="default" w:eastAsiaTheme="minorHAnsi"/>
          <w:color w:val="000000"/>
          <w:kern w:val="0"/>
          <w:sz w:val="20"/>
        </w:rPr>
      </w:pPr>
      <w:r>
        <w:rPr>
          <w:rFonts w:hint="default" w:eastAsiaTheme="minorHAnsi"/>
          <w:color w:val="000000"/>
          <w:kern w:val="0"/>
          <w:sz w:val="20"/>
        </w:rPr>
        <w:drawing>
          <wp:inline distT="0" distB="0" distL="0" distR="0">
            <wp:extent cx="4425315" cy="2924810"/>
            <wp:effectExtent l="24130" t="24130" r="23495" b="23495"/>
            <wp:docPr id="1038" name="Picture 25"/>
            <a:graphic xmlns:a="http://schemas.openxmlformats.org/drawingml/2006/main">
              <a:graphicData uri="http://schemas.openxmlformats.org/drawingml/2006/picture">
                <pic:pic xmlns:pic="http://schemas.openxmlformats.org/drawingml/2006/picture">
                  <pic:nvPicPr>
                    <pic:cNvPr id="1038" name="Picture 25"/>
                    <pic:cNvPicPr>
                      <a:picLocks noChangeAspect="1" noChangeArrowheads="1"/>
                    </pic:cNvPicPr>
                  </pic:nvPicPr>
                  <pic:blipFill>
                    <a:blip r:embed="rId20"/>
                    <a:stretch>
                      <a:fillRect/>
                    </a:stretch>
                  </pic:blipFill>
                  <pic:spPr>
                    <a:xfrm>
                      <a:off x="0" y="0"/>
                      <a:ext cx="4425315" cy="2924810"/>
                    </a:xfrm>
                    <a:prstGeom prst="rect">
                      <a:avLst/>
                    </a:prstGeom>
                    <a:noFill/>
                    <a:ln w="3175">
                      <a:solidFill>
                        <a:schemeClr val="tx1"/>
                      </a:solidFill>
                    </a:ln>
                  </pic:spPr>
                </pic:pic>
              </a:graphicData>
            </a:graphic>
          </wp:inline>
        </w:drawing>
      </w:r>
    </w:p>
    <w:p>
      <w:pPr>
        <w:pStyle w:val="0"/>
        <w:widowControl w:val="1"/>
        <w:shd w:val="clear" w:color="auto" w:fill="FFFFFF"/>
        <w:jc w:val="left"/>
        <w:rPr>
          <w:rFonts w:hint="default" w:eastAsiaTheme="minorHAnsi"/>
          <w:color w:val="000000"/>
          <w:kern w:val="0"/>
          <w:sz w:val="20"/>
        </w:rPr>
      </w:pPr>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入力が完了すると「ホーム」画面へ遷移します。</w:t>
      </w:r>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これで本登録は完了し、請求書発行等の機能を利用できるようになります。</w:t>
      </w:r>
    </w:p>
    <w:p>
      <w:pPr>
        <w:pStyle w:val="0"/>
        <w:widowControl w:val="1"/>
        <w:shd w:val="clear" w:color="auto" w:fill="FFFFFF"/>
        <w:jc w:val="left"/>
        <w:rPr>
          <w:rFonts w:hint="default" w:eastAsiaTheme="minorHAnsi"/>
          <w:color w:val="000000"/>
          <w:kern w:val="0"/>
          <w:sz w:val="20"/>
        </w:rPr>
      </w:pPr>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請求書発行等の利用方法については、</w:t>
      </w:r>
      <w:r>
        <w:rPr>
          <w:rFonts w:hint="eastAsia" w:eastAsiaTheme="minorHAnsi"/>
          <w:color w:val="000000"/>
          <w:kern w:val="0"/>
          <w:sz w:val="20"/>
        </w:rPr>
        <w:t>Haratte</w:t>
      </w:r>
      <w:r>
        <w:rPr>
          <w:rFonts w:hint="eastAsia" w:eastAsiaTheme="minorHAnsi"/>
          <w:color w:val="000000"/>
          <w:kern w:val="0"/>
          <w:sz w:val="20"/>
        </w:rPr>
        <w:t>の画面右下にあるオンラインマニュアルを参照願います。</w:t>
      </w:r>
    </w:p>
    <w:p>
      <w:pPr>
        <w:pStyle w:val="0"/>
        <w:widowControl w:val="1"/>
        <w:shd w:val="clear" w:color="auto" w:fill="FFFFFF"/>
        <w:jc w:val="left"/>
        <w:rPr>
          <w:rFonts w:hint="default" w:eastAsiaTheme="minorHAnsi"/>
          <w:color w:val="000000"/>
          <w:kern w:val="0"/>
          <w:sz w:val="20"/>
        </w:rPr>
      </w:pPr>
      <w:r>
        <w:rPr>
          <w:rFonts w:hint="eastAsia" w:eastAsiaTheme="minorHAnsi"/>
          <w:color w:val="000000"/>
          <w:kern w:val="0"/>
          <w:sz w:val="20"/>
        </w:rPr>
        <w:t>以下に記載するリンクからもオンラインマニュアルの参照が可能です。</w:t>
      </w:r>
    </w:p>
    <w:p>
      <w:pPr>
        <w:pStyle w:val="0"/>
        <w:widowControl w:val="1"/>
        <w:shd w:val="clear" w:color="auto" w:fill="FFFFFF"/>
        <w:jc w:val="left"/>
        <w:rPr>
          <w:rFonts w:hint="default" w:eastAsiaTheme="minorHAnsi"/>
          <w:color w:val="000000"/>
          <w:kern w:val="0"/>
          <w:sz w:val="20"/>
        </w:rPr>
      </w:pPr>
      <w:r>
        <w:rPr>
          <w:rFonts w:hint="eastAsia"/>
        </w:rPr>
        <w:fldChar w:fldCharType="begin"/>
      </w:r>
      <w:r>
        <w:rPr>
          <w:rFonts w:hint="eastAsia"/>
        </w:rPr>
        <w:instrText xml:space="preserve"> HYPERLINK "https://ambirise.jp/haratte/help/"</w:instrText>
      </w:r>
      <w:r>
        <w:rPr>
          <w:rFonts w:hint="eastAsia"/>
        </w:rPr>
        <w:fldChar w:fldCharType="separate"/>
      </w:r>
      <w:r>
        <w:rPr>
          <w:rStyle w:val="55"/>
          <w:rFonts w:hint="default" w:eastAsiaTheme="minorHAnsi"/>
          <w:kern w:val="0"/>
          <w:sz w:val="20"/>
        </w:rPr>
        <w:t>https://ambirise.jp/haratte/help/</w:t>
      </w:r>
      <w:r>
        <w:rPr>
          <w:rFonts w:hint="eastAsia"/>
        </w:rPr>
        <w:fldChar w:fldCharType="end"/>
      </w:r>
    </w:p>
    <w:p>
      <w:pPr>
        <w:pStyle w:val="0"/>
        <w:widowControl w:val="1"/>
        <w:shd w:val="clear" w:color="auto" w:fill="FFFFFF"/>
        <w:jc w:val="left"/>
        <w:rPr>
          <w:rFonts w:hint="default" w:eastAsiaTheme="minorHAnsi"/>
          <w:color w:val="000000"/>
          <w:kern w:val="0"/>
          <w:sz w:val="20"/>
        </w:rPr>
      </w:pPr>
    </w:p>
    <w:p>
      <w:pPr>
        <w:pStyle w:val="0"/>
        <w:widowControl w:val="1"/>
        <w:shd w:val="clear" w:color="auto" w:fill="FFFFFF"/>
        <w:jc w:val="center"/>
        <w:rPr>
          <w:rFonts w:hint="default" w:eastAsiaTheme="minorHAnsi"/>
          <w:color w:val="000000"/>
          <w:kern w:val="0"/>
          <w:sz w:val="20"/>
        </w:rPr>
      </w:pPr>
      <w:r>
        <w:rPr>
          <w:rFonts w:hint="default" w:eastAsiaTheme="minorHAnsi"/>
          <w:color w:val="000000"/>
          <w:kern w:val="0"/>
          <w:sz w:val="20"/>
        </w:rPr>
        <w:drawing>
          <wp:inline distT="0" distB="0" distL="0" distR="0">
            <wp:extent cx="4403725" cy="2697480"/>
            <wp:effectExtent l="24130" t="24130" r="23495" b="23495"/>
            <wp:docPr id="1039" name="Picture 17"/>
            <a:graphic xmlns:a="http://schemas.openxmlformats.org/drawingml/2006/main">
              <a:graphicData uri="http://schemas.openxmlformats.org/drawingml/2006/picture">
                <pic:pic xmlns:pic="http://schemas.openxmlformats.org/drawingml/2006/picture">
                  <pic:nvPicPr>
                    <pic:cNvPr id="1039" name="Picture 17"/>
                    <pic:cNvPicPr>
                      <a:picLocks noChangeAspect="1" noChangeArrowheads="1"/>
                    </pic:cNvPicPr>
                  </pic:nvPicPr>
                  <pic:blipFill>
                    <a:blip r:embed="rId21"/>
                    <a:stretch>
                      <a:fillRect/>
                    </a:stretch>
                  </pic:blipFill>
                  <pic:spPr>
                    <a:xfrm>
                      <a:off x="0" y="0"/>
                      <a:ext cx="4403725" cy="2697480"/>
                    </a:xfrm>
                    <a:prstGeom prst="rect">
                      <a:avLst/>
                    </a:prstGeom>
                    <a:noFill/>
                    <a:ln>
                      <a:solidFill>
                        <a:schemeClr val="tx1"/>
                      </a:solidFill>
                    </a:ln>
                  </pic:spPr>
                </pic:pic>
              </a:graphicData>
            </a:graphic>
          </wp:inline>
        </w:drawing>
      </w:r>
    </w:p>
    <w:p>
      <w:pPr>
        <w:pStyle w:val="68"/>
        <w:rPr>
          <w:rFonts w:hint="default"/>
          <w:color w:val="385724" w:themeColor="accent6" w:themeShade="80"/>
        </w:rPr>
      </w:pPr>
      <w:bookmarkStart w:id="5" w:name="_Toc129291533"/>
      <w:bookmarkStart w:id="6" w:name="_Toc135838361"/>
      <w:r>
        <w:rPr>
          <w:rFonts w:hint="eastAsia"/>
          <w:color w:val="385724" w:themeColor="accent6" w:themeShade="80"/>
        </w:rPr>
        <w:t>お問い合わせ先について</w:t>
      </w:r>
      <w:bookmarkEnd w:id="5"/>
      <w:bookmarkEnd w:id="6"/>
    </w:p>
    <w:p>
      <w:pPr>
        <w:pStyle w:val="0"/>
        <w:rPr>
          <w:rFonts w:hint="default"/>
        </w:rPr>
      </w:pPr>
      <w:r>
        <w:rPr>
          <w:rFonts w:hint="eastAsia"/>
        </w:rPr>
        <w:t>システムの利用方法でわからないことがある場合は、</w:t>
      </w:r>
      <w:r>
        <w:rPr>
          <w:rFonts w:hint="eastAsia"/>
        </w:rPr>
        <w:t>Haratte</w:t>
      </w:r>
      <w:r>
        <w:rPr>
          <w:rFonts w:hint="eastAsia"/>
        </w:rPr>
        <w:t>のお問い合わせフォームからご連絡をお願いいたします。（広く事業者の皆様に無償で提供を続けるため、電話でのサポートは受け付けておりません。ご理解をお願いいたします。）</w:t>
      </w:r>
    </w:p>
    <w:p>
      <w:pPr>
        <w:pStyle w:val="0"/>
        <w:rPr>
          <w:rFonts w:hint="default"/>
        </w:rPr>
      </w:pPr>
      <w:r>
        <w:rPr>
          <w:rFonts w:hint="eastAsia"/>
        </w:rPr>
        <w:t>　本マニュアルに記載の利用登録が終了する前と後で問い合わせ方法が異なります。それぞれ問い合わせ方法を以下に記載いたします。</w:t>
      </w:r>
    </w:p>
    <w:p>
      <w:pPr>
        <w:pStyle w:val="0"/>
        <w:rPr>
          <w:rFonts w:hint="eastAsia"/>
        </w:rPr>
      </w:pPr>
    </w:p>
    <w:p>
      <w:pPr>
        <w:pStyle w:val="69"/>
        <w:ind w:left="210" w:right="210"/>
        <w:rPr>
          <w:rFonts w:hint="default" w:asciiTheme="minorHAnsi" w:hAnsiTheme="minorHAnsi" w:eastAsiaTheme="minorHAnsi"/>
        </w:rPr>
      </w:pPr>
      <w:bookmarkStart w:id="7" w:name="_Toc135838362"/>
      <w:r>
        <w:rPr>
          <w:rFonts w:hint="eastAsia" w:asciiTheme="minorHAnsi" w:hAnsiTheme="minorHAnsi" w:eastAsiaTheme="minorHAnsi"/>
        </w:rPr>
        <w:t>1</w:t>
      </w:r>
      <w:r>
        <w:rPr>
          <w:rFonts w:hint="eastAsia" w:asciiTheme="minorHAnsi" w:hAnsiTheme="minorHAnsi" w:eastAsiaTheme="minorHAnsi"/>
        </w:rPr>
        <w:t>．利用登録前のお問い合わせ</w:t>
      </w:r>
      <w:bookmarkEnd w:id="7"/>
    </w:p>
    <w:p>
      <w:pPr>
        <w:pStyle w:val="0"/>
        <w:rPr>
          <w:rFonts w:hint="default"/>
        </w:rPr>
      </w:pPr>
      <w:r>
        <w:rPr>
          <w:rFonts w:hint="eastAsia"/>
        </w:rPr>
        <w:t>　本マニュアルに記載の利用登録が上手く出来ないといった、利用登録が終わる問い合わせをしたい場合は、</w:t>
      </w:r>
      <w:r>
        <w:rPr>
          <w:rFonts w:hint="eastAsia"/>
        </w:rPr>
        <w:t>Haratte</w:t>
      </w:r>
      <w:r>
        <w:rPr>
          <w:rFonts w:hint="eastAsia"/>
        </w:rPr>
        <w:t>のページ右上にある「資料請求・お問い合わせ」ボタンをおしてください。</w:t>
      </w:r>
    </w:p>
    <w:p>
      <w:pPr>
        <w:pStyle w:val="0"/>
        <w:rPr>
          <w:rFonts w:hint="eastAsia"/>
        </w:rPr>
      </w:pPr>
      <w:r>
        <w:rPr>
          <w:rFonts w:hint="eastAsia"/>
        </w:rPr>
        <w:t>　入力画面が表示されますのでお問い合わせ項目に「その他」を設定し、内容を入力して、送信してください。</w:t>
      </w:r>
    </w:p>
    <w:p>
      <w:pPr>
        <w:pStyle w:val="0"/>
        <w:rPr>
          <w:rFonts w:hint="eastAsia"/>
        </w:rPr>
      </w:pPr>
    </w:p>
    <w:p>
      <w:pPr>
        <w:pStyle w:val="0"/>
        <w:jc w:val="center"/>
        <w:rPr>
          <w:rFonts w:hint="default"/>
        </w:rPr>
      </w:pPr>
      <w:r>
        <w:rPr>
          <w:rFonts w:hint="default"/>
        </w:rPr>
        <w:drawing>
          <wp:inline distT="0" distB="0" distL="0" distR="0">
            <wp:extent cx="4091305" cy="1824355"/>
            <wp:effectExtent l="24130" t="24130" r="23495" b="23495"/>
            <wp:docPr id="1040" name="Picture 1"/>
            <a:graphic xmlns:a="http://schemas.openxmlformats.org/drawingml/2006/main">
              <a:graphicData uri="http://schemas.openxmlformats.org/drawingml/2006/picture">
                <pic:pic xmlns:pic="http://schemas.openxmlformats.org/drawingml/2006/picture">
                  <pic:nvPicPr>
                    <pic:cNvPr id="1040" name="Picture 1"/>
                    <pic:cNvPicPr>
                      <a:picLocks noChangeAspect="1" noChangeArrowheads="1"/>
                    </pic:cNvPicPr>
                  </pic:nvPicPr>
                  <pic:blipFill>
                    <a:blip r:embed="rId22"/>
                    <a:stretch>
                      <a:fillRect/>
                    </a:stretch>
                  </pic:blipFill>
                  <pic:spPr>
                    <a:xfrm>
                      <a:off x="0" y="0"/>
                      <a:ext cx="4091305" cy="1824355"/>
                    </a:xfrm>
                    <a:prstGeom prst="rect">
                      <a:avLst/>
                    </a:prstGeom>
                    <a:noFill/>
                    <a:ln>
                      <a:solidFill>
                        <a:schemeClr val="tx1"/>
                      </a:solidFill>
                    </a:ln>
                  </pic:spPr>
                </pic:pic>
              </a:graphicData>
            </a:graphic>
          </wp:inline>
        </w:drawing>
      </w:r>
    </w:p>
    <w:p>
      <w:pPr>
        <w:pStyle w:val="0"/>
        <w:jc w:val="center"/>
        <w:rPr>
          <w:rFonts w:hint="eastAsia"/>
        </w:rPr>
      </w:pPr>
      <w:r>
        <w:rPr>
          <w:rFonts w:hint="eastAsia"/>
        </w:rPr>
        <w:drawing>
          <wp:inline distT="0" distB="0" distL="0" distR="0">
            <wp:extent cx="2331720" cy="2802890"/>
            <wp:effectExtent l="24130" t="24130" r="23495" b="23495"/>
            <wp:docPr id="1041" name="Picture 2"/>
            <a:graphic xmlns:a="http://schemas.openxmlformats.org/drawingml/2006/main">
              <a:graphicData uri="http://schemas.openxmlformats.org/drawingml/2006/picture">
                <pic:pic xmlns:pic="http://schemas.openxmlformats.org/drawingml/2006/picture">
                  <pic:nvPicPr>
                    <pic:cNvPr id="1041" name="Picture 2"/>
                    <pic:cNvPicPr>
                      <a:picLocks noChangeAspect="1" noChangeArrowheads="1"/>
                    </pic:cNvPicPr>
                  </pic:nvPicPr>
                  <pic:blipFill>
                    <a:blip r:embed="rId23"/>
                    <a:stretch>
                      <a:fillRect/>
                    </a:stretch>
                  </pic:blipFill>
                  <pic:spPr>
                    <a:xfrm>
                      <a:off x="0" y="0"/>
                      <a:ext cx="2331720" cy="2802890"/>
                    </a:xfrm>
                    <a:prstGeom prst="rect">
                      <a:avLst/>
                    </a:prstGeom>
                    <a:noFill/>
                    <a:ln>
                      <a:solidFill>
                        <a:schemeClr val="tx1"/>
                      </a:solidFill>
                    </a:ln>
                  </pic:spPr>
                </pic:pic>
              </a:graphicData>
            </a:graphic>
          </wp:inline>
        </w:drawing>
      </w:r>
    </w:p>
    <w:p>
      <w:pPr>
        <w:pStyle w:val="69"/>
        <w:ind w:left="210" w:right="210"/>
        <w:rPr>
          <w:rFonts w:hint="eastAsia" w:asciiTheme="minorHAnsi" w:hAnsiTheme="minorHAnsi" w:eastAsiaTheme="minorHAnsi"/>
        </w:rPr>
      </w:pPr>
      <w:bookmarkStart w:id="8" w:name="_Toc135838363"/>
      <w:r>
        <w:rPr>
          <w:rFonts w:hint="eastAsia" w:asciiTheme="minorHAnsi" w:hAnsiTheme="minorHAnsi" w:eastAsiaTheme="minorHAnsi"/>
        </w:rPr>
        <w:t>2</w:t>
      </w:r>
      <w:r>
        <w:rPr>
          <w:rFonts w:hint="eastAsia" w:asciiTheme="minorHAnsi" w:hAnsiTheme="minorHAnsi" w:eastAsiaTheme="minorHAnsi"/>
        </w:rPr>
        <w:t>．利用登録後のお問い合わせ</w:t>
      </w:r>
      <w:bookmarkEnd w:id="8"/>
    </w:p>
    <w:p>
      <w:pPr>
        <w:pStyle w:val="0"/>
        <w:rPr>
          <w:rFonts w:hint="default"/>
        </w:rPr>
      </w:pPr>
      <w:r>
        <w:rPr>
          <w:rFonts w:hint="eastAsia"/>
        </w:rPr>
        <w:t>システムの利用方法でわからないことがある場合は、システム右下のサポート→お問い合わせフォームからご連絡ください。</w:t>
      </w:r>
    </w:p>
    <w:p>
      <w:pPr>
        <w:pStyle w:val="0"/>
        <w:rPr>
          <w:rFonts w:hint="default"/>
        </w:rPr>
      </w:pPr>
    </w:p>
    <w:p>
      <w:pPr>
        <w:pStyle w:val="0"/>
        <w:widowControl w:val="1"/>
        <w:shd w:val="clear" w:color="auto" w:fill="FFFFFF"/>
        <w:jc w:val="center"/>
        <w:rPr>
          <w:rFonts w:hint="default" w:eastAsiaTheme="minorHAnsi"/>
          <w:color w:val="000000"/>
          <w:kern w:val="0"/>
          <w:sz w:val="20"/>
        </w:rPr>
      </w:pPr>
      <w:r>
        <w:rPr>
          <w:rFonts w:hint="default" w:eastAsiaTheme="minorHAnsi"/>
          <w:color w:val="000000"/>
          <w:kern w:val="0"/>
          <w:sz w:val="20"/>
        </w:rPr>
        <w:drawing>
          <wp:inline distT="0" distB="0" distL="0" distR="0">
            <wp:extent cx="4559300" cy="2481580"/>
            <wp:effectExtent l="24130" t="24130" r="23495" b="23495"/>
            <wp:docPr id="1042" name="図 15" descr="グラフィカル ユーザー インターフェイス, テキスト, アプリケーション&#10;&#10;自動的に生成された説明"/>
            <a:graphic xmlns:a="http://schemas.openxmlformats.org/drawingml/2006/main">
              <a:graphicData uri="http://schemas.openxmlformats.org/drawingml/2006/picture">
                <pic:pic xmlns:pic="http://schemas.openxmlformats.org/drawingml/2006/picture">
                  <pic:nvPicPr>
                    <pic:cNvPr id="1042" name="図 15" descr="グラフィカル ユーザー インターフェイス, テキスト, アプリケーション&#10;&#10;自動的に生成された説明"/>
                    <pic:cNvPicPr/>
                  </pic:nvPicPr>
                  <pic:blipFill>
                    <a:blip r:embed="rId24"/>
                    <a:stretch>
                      <a:fillRect/>
                    </a:stretch>
                  </pic:blipFill>
                  <pic:spPr>
                    <a:xfrm>
                      <a:off x="0" y="0"/>
                      <a:ext cx="4559300" cy="2481580"/>
                    </a:xfrm>
                    <a:prstGeom prst="rect">
                      <a:avLst/>
                    </a:prstGeom>
                    <a:ln>
                      <a:solidFill>
                        <a:schemeClr val="tx1"/>
                      </a:solidFill>
                    </a:ln>
                  </pic:spPr>
                </pic:pic>
              </a:graphicData>
            </a:graphic>
          </wp:inline>
        </w:drawing>
      </w:r>
    </w:p>
    <w:p>
      <w:pPr>
        <w:pStyle w:val="0"/>
        <w:widowControl w:val="1"/>
        <w:shd w:val="clear" w:color="auto" w:fill="FFFFFF"/>
        <w:jc w:val="center"/>
        <w:rPr>
          <w:rFonts w:hint="default" w:eastAsiaTheme="minorHAnsi"/>
          <w:color w:val="000000"/>
          <w:kern w:val="0"/>
          <w:sz w:val="20"/>
        </w:rPr>
      </w:pPr>
      <w:r>
        <w:rPr>
          <w:rFonts w:hint="default" w:eastAsiaTheme="minorHAnsi"/>
          <w:color w:val="000000"/>
          <w:kern w:val="0"/>
          <w:sz w:val="20"/>
        </w:rPr>
        <mc:AlternateContent>
          <mc:Choice Requires="wps">
            <w:drawing>
              <wp:anchor distT="0" distB="0" distL="114300" distR="114300" simplePos="0" relativeHeight="19" behindDoc="0" locked="0" layoutInCell="1" hidden="0" allowOverlap="1">
                <wp:simplePos x="0" y="0"/>
                <wp:positionH relativeFrom="column">
                  <wp:posOffset>3213100</wp:posOffset>
                </wp:positionH>
                <wp:positionV relativeFrom="paragraph">
                  <wp:posOffset>340360</wp:posOffset>
                </wp:positionV>
                <wp:extent cx="596900" cy="539750"/>
                <wp:effectExtent l="635" t="635" r="29845" b="10795"/>
                <wp:wrapNone/>
                <wp:docPr id="1043" name="正方形/長方形 16"/>
                <a:graphic xmlns:a="http://schemas.openxmlformats.org/drawingml/2006/main">
                  <a:graphicData uri="http://schemas.microsoft.com/office/word/2010/wordprocessingShape">
                    <wps:wsp>
                      <wps:cNvPr id="1043" name="正方形/長方形 16"/>
                      <wps:cNvSpPr/>
                      <wps:spPr>
                        <a:xfrm>
                          <a:off x="0" y="0"/>
                          <a:ext cx="596900" cy="539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6" style="mso-position-vertical-relative:text;z-index:19;mso-wrap-distance-left:9pt;width:47pt;height:42.5pt;mso-position-horizontal-relative:text;position:absolute;margin-left:253pt;margin-top:26.8pt;mso-wrap-distance-bottom:0pt;mso-wrap-distance-right:9pt;mso-wrap-distance-top:0pt;" o:spid="_x0000_s1043" o:allowincell="t" o:allowoverlap="t" filled="f" stroked="t" strokecolor="#ff0000" strokeweight="1pt" o:spt="1">
                <v:fill/>
                <v:stroke linestyle="single" miterlimit="8" endcap="flat" dashstyle="solid" filltype="solid"/>
                <v:textbox style="layout-flow:horizontal;"/>
                <v:imagedata o:title=""/>
                <w10:wrap type="none" anchorx="text" anchory="text"/>
              </v:rect>
            </w:pict>
          </mc:Fallback>
        </mc:AlternateContent>
      </w:r>
      <w:r>
        <w:rPr>
          <w:rFonts w:hint="default" w:eastAsiaTheme="minorHAnsi"/>
          <w:color w:val="000000"/>
          <w:kern w:val="0"/>
          <w:sz w:val="20"/>
        </w:rPr>
        <w:drawing>
          <wp:inline distT="0" distB="0" distL="0" distR="0">
            <wp:extent cx="1752600" cy="889635"/>
            <wp:effectExtent l="24130" t="24130" r="23495" b="23495"/>
            <wp:docPr id="1044" name="図 20" descr="グラフィカル ユーザー インターフェイス, アプリケーション&#10;&#10;自動的に生成された説明"/>
            <a:graphic xmlns:a="http://schemas.openxmlformats.org/drawingml/2006/main">
              <a:graphicData uri="http://schemas.openxmlformats.org/drawingml/2006/picture">
                <pic:pic xmlns:pic="http://schemas.openxmlformats.org/drawingml/2006/picture">
                  <pic:nvPicPr>
                    <pic:cNvPr id="1044" name="図 20" descr="グラフィカル ユーザー インターフェイス, アプリケーション&#10;&#10;自動的に生成された説明"/>
                    <pic:cNvPicPr/>
                  </pic:nvPicPr>
                  <pic:blipFill>
                    <a:blip r:embed="rId25"/>
                    <a:stretch>
                      <a:fillRect/>
                    </a:stretch>
                  </pic:blipFill>
                  <pic:spPr>
                    <a:xfrm>
                      <a:off x="0" y="0"/>
                      <a:ext cx="1752600" cy="889635"/>
                    </a:xfrm>
                    <a:prstGeom prst="rect">
                      <a:avLst/>
                    </a:prstGeom>
                    <a:ln>
                      <a:solidFill>
                        <a:schemeClr val="tx1"/>
                      </a:solidFill>
                    </a:ln>
                  </pic:spPr>
                </pic:pic>
              </a:graphicData>
            </a:graphic>
          </wp:inline>
        </w:drawing>
      </w:r>
    </w:p>
    <w:p>
      <w:pPr>
        <w:pStyle w:val="0"/>
        <w:widowControl w:val="1"/>
        <w:shd w:val="clear" w:color="auto" w:fill="FFFFFF"/>
        <w:rPr>
          <w:rFonts w:hint="default" w:eastAsiaTheme="minorHAnsi"/>
          <w:color w:val="000000"/>
          <w:kern w:val="0"/>
          <w:sz w:val="20"/>
        </w:rPr>
      </w:pPr>
    </w:p>
    <w:p>
      <w:pPr>
        <w:pStyle w:val="0"/>
        <w:widowControl w:val="1"/>
        <w:shd w:val="clear" w:color="auto" w:fill="FFFFFF"/>
        <w:rPr>
          <w:rFonts w:hint="default" w:eastAsiaTheme="minorHAnsi"/>
          <w:color w:val="000000"/>
          <w:kern w:val="0"/>
          <w:sz w:val="20"/>
        </w:rPr>
      </w:pPr>
      <w:r>
        <w:rPr>
          <w:rFonts w:hint="eastAsia" w:eastAsiaTheme="minorHAnsi"/>
          <w:color w:val="000000"/>
          <w:kern w:val="0"/>
          <w:sz w:val="20"/>
        </w:rPr>
        <w:t>なお上記サポートにて対応可能な内容はシステムの操作方法等に限られます。取引そのものや記入内容については自治体や企業の担当者様にお問い合わせ願います。。</w:t>
      </w:r>
    </w:p>
    <w:p>
      <w:pPr>
        <w:pStyle w:val="0"/>
        <w:widowControl w:val="1"/>
        <w:shd w:val="clear" w:color="auto" w:fill="FFFFFF"/>
        <w:jc w:val="center"/>
        <w:rPr>
          <w:rFonts w:hint="eastAsia" w:eastAsiaTheme="minorHAnsi"/>
          <w:color w:val="000000"/>
          <w:kern w:val="0"/>
          <w:sz w:val="20"/>
        </w:rPr>
      </w:pPr>
    </w:p>
    <w:sectPr>
      <w:headerReference r:id="rId6" w:type="default"/>
      <w:footerReference r:id="rId8" w:type="default"/>
      <w:footerReference r:id="rId7" w:type="first"/>
      <w:pgSz w:w="11900" w:h="16840"/>
      <w:pgMar w:top="1440" w:right="1080" w:bottom="1440" w:left="1080" w:header="851" w:footer="992" w:gutter="0"/>
      <w:cols w:space="720"/>
      <w:titlePg w:val="1"/>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Wingdings">
    <w:panose1 w:val="00000000000000000000"/>
    <w:charset w:val="02"/>
    <w:family w:val="auto"/>
    <w:notTrueType/>
    <w:pitch w:val="variable"/>
    <w:sig w:usb0="00000000" w:usb1="00000000" w:usb2="00000000" w:usb3="00000000" w:csb0="00000080" w:csb1="00000000"/>
  </w:font>
  <w:font w:name="Times New Roman">
    <w:panose1 w:val="00000000000000000000"/>
    <w:charset w:val="00"/>
    <w:family w:val="roman"/>
    <w:notTrueType/>
    <w:pitch w:val="variable"/>
    <w:sig w:usb0="00000000" w:usb1="00000000" w:usb2="00000000" w:usb3="00000000" w:csb0="FF000000" w:csb1="00000000"/>
  </w:font>
  <w:font w:name="游明朝">
    <w:panose1 w:val="00000000000000000000"/>
    <w:charset w:val="80"/>
    <w:family w:val="roman"/>
    <w:notTrueType/>
    <w:pitch w:val="variable"/>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游明朝">
    <w:panose1 w:val="00000800000000000000"/>
    <w:charset w:val="80"/>
    <w:family w:val="roma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rPr>
        <w:rFonts w:hint="default"/>
      </w:rPr>
    </w:pPr>
    <w:r>
      <w:rPr>
        <w:rFonts w:hint="default" w:ascii="ＭＳ Ｐゴシック" w:hAnsi="ＭＳ Ｐゴシック" w:eastAsia="ＭＳ Ｐゴシック"/>
        <w:b w:val="1"/>
        <w:sz w:val="25"/>
      </w:rPr>
      <w:drawing>
        <wp:anchor distT="0" distB="0" distL="114300" distR="114300" simplePos="0" relativeHeight="3" behindDoc="0" locked="0" layoutInCell="1" hidden="0" allowOverlap="1">
          <wp:simplePos x="0" y="0"/>
          <wp:positionH relativeFrom="margin">
            <wp:posOffset>4705350</wp:posOffset>
          </wp:positionH>
          <wp:positionV relativeFrom="page">
            <wp:posOffset>9773285</wp:posOffset>
          </wp:positionV>
          <wp:extent cx="1744345" cy="455295"/>
          <wp:effectExtent l="0" t="0" r="0" b="0"/>
          <wp:wrapNone/>
          <wp:docPr id="2050" name="図 8" descr="ロゴ&#10;&#10;自動的に生成された説明"/>
          <a:graphic xmlns:a="http://schemas.openxmlformats.org/drawingml/2006/main">
            <a:graphicData uri="http://schemas.openxmlformats.org/drawingml/2006/picture">
              <pic:pic xmlns:pic="http://schemas.openxmlformats.org/drawingml/2006/picture">
                <pic:nvPicPr>
                  <pic:cNvPr id="2050" name="図 8" descr="ロゴ&#10;&#10;自動的に生成された説明"/>
                  <pic:cNvPicPr>
                    <a:picLocks noChangeAspect="1"/>
                  </pic:cNvPicPr>
                </pic:nvPicPr>
                <pic:blipFill>
                  <a:blip r:embed="rId1"/>
                  <a:stretch>
                    <a:fillRect/>
                  </a:stretch>
                </pic:blipFill>
                <pic:spPr>
                  <a:xfrm>
                    <a:off x="0" y="0"/>
                    <a:ext cx="1744345" cy="455295"/>
                  </a:xfrm>
                  <a:prstGeom prst="rect">
                    <a:avLst/>
                  </a:prstGeom>
                </pic:spPr>
              </pic:pic>
            </a:graphicData>
          </a:graphic>
        </wp:anchor>
      </w:drawing>
    </w: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jc w:val="center"/>
      <w:rPr>
        <w:rFonts w:hint="default"/>
        <w:caps w:val="1"/>
        <w:color w:val="4472C4" w:themeColor="accent1"/>
      </w:rPr>
    </w:pPr>
    <w:r>
      <w:rPr>
        <w:rFonts w:hint="default" w:ascii="ＭＳ Ｐゴシック" w:hAnsi="ＭＳ Ｐゴシック" w:eastAsia="ＭＳ Ｐゴシック"/>
        <w:b w:val="1"/>
        <w:sz w:val="25"/>
      </w:rPr>
      <w:drawing>
        <wp:anchor distT="0" distB="0" distL="114300" distR="114300" simplePos="0" relativeHeight="2" behindDoc="0" locked="0" layoutInCell="1" hidden="0" allowOverlap="1">
          <wp:simplePos x="0" y="0"/>
          <wp:positionH relativeFrom="margin">
            <wp:posOffset>4711065</wp:posOffset>
          </wp:positionH>
          <wp:positionV relativeFrom="page">
            <wp:posOffset>9740900</wp:posOffset>
          </wp:positionV>
          <wp:extent cx="1744345" cy="455295"/>
          <wp:effectExtent l="0" t="0" r="0" b="0"/>
          <wp:wrapNone/>
          <wp:docPr id="2049" name="図 8" descr="ロゴ&#10;&#10;自動的に生成された説明"/>
          <a:graphic xmlns:a="http://schemas.openxmlformats.org/drawingml/2006/main">
            <a:graphicData uri="http://schemas.openxmlformats.org/drawingml/2006/picture">
              <pic:pic xmlns:pic="http://schemas.openxmlformats.org/drawingml/2006/picture">
                <pic:nvPicPr>
                  <pic:cNvPr id="2049" name="図 8" descr="ロゴ&#10;&#10;自動的に生成された説明"/>
                  <pic:cNvPicPr>
                    <a:picLocks noChangeAspect="1"/>
                  </pic:cNvPicPr>
                </pic:nvPicPr>
                <pic:blipFill>
                  <a:blip r:embed="rId1"/>
                  <a:stretch>
                    <a:fillRect/>
                  </a:stretch>
                </pic:blipFill>
                <pic:spPr>
                  <a:xfrm>
                    <a:off x="0" y="0"/>
                    <a:ext cx="1744345" cy="455295"/>
                  </a:xfrm>
                  <a:prstGeom prst="rect">
                    <a:avLst/>
                  </a:prstGeom>
                </pic:spPr>
              </pic:pic>
            </a:graphicData>
          </a:graphic>
        </wp:anchor>
      </w:drawing>
    </w:r>
    <w:r>
      <w:rPr>
        <w:rFonts w:hint="eastAsia"/>
      </w:rPr>
      <w:fldChar w:fldCharType="begin"/>
    </w:r>
    <w:r>
      <w:rPr>
        <w:rFonts w:hint="eastAsia"/>
      </w:rPr>
      <w:instrText xml:space="preserve">PAGE  \* MERGEFORMAT </w:instrText>
    </w:r>
    <w:r>
      <w:rPr>
        <w:rFonts w:hint="eastAsia"/>
      </w:rPr>
      <w:fldChar w:fldCharType="separate"/>
    </w:r>
    <w:r>
      <w:rPr>
        <w:rFonts w:hint="default"/>
        <w:caps w:val="1"/>
        <w:color w:val="4472C4" w:themeColor="accent1"/>
      </w:rPr>
      <w:t>2</w:t>
    </w:r>
    <w:r>
      <w:rPr>
        <w:rFonts w:hint="eastAsia"/>
      </w:rPr>
      <w:fldChar w:fldCharType="end"/>
    </w:r>
  </w:p>
  <w:p>
    <w:pPr>
      <w:pStyle w:val="18"/>
      <w:rPr>
        <w:rFonts w:hint="default"/>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tbl>
    <w:tblPr>
      <w:tblStyle w:val="11"/>
      <w:tblW w:w="0" w:type="auto"/>
      <w:tblInd w:w="0" w:type="dxa"/>
      <w:tblLayout w:type="fixed"/>
      <w:tblLook w:firstRow="1" w:lastRow="0" w:firstColumn="1" w:lastColumn="0" w:noHBand="1" w:noVBand="1" w:val="06A0"/>
    </w:tblPr>
    <w:tblGrid>
      <w:gridCol w:w="3245"/>
      <w:gridCol w:w="3245"/>
      <w:gridCol w:w="3245"/>
    </w:tblGrid>
    <w:tr>
      <w:trPr/>
      <w:tc>
        <w:tcPr>
          <w:tcW w:w="3245" w:type="dxa"/>
          <w:vAlign w:val="top"/>
        </w:tcPr>
        <w:p>
          <w:pPr>
            <w:pStyle w:val="16"/>
            <w:ind w:left="-115"/>
            <w:jc w:val="left"/>
            <w:rPr>
              <w:rFonts w:hint="default"/>
            </w:rPr>
          </w:pPr>
        </w:p>
      </w:tc>
      <w:tc>
        <w:tcPr>
          <w:tcW w:w="3245" w:type="dxa"/>
          <w:vAlign w:val="top"/>
        </w:tcPr>
        <w:p>
          <w:pPr>
            <w:pStyle w:val="16"/>
            <w:jc w:val="center"/>
            <w:rPr>
              <w:rFonts w:hint="default"/>
            </w:rPr>
          </w:pPr>
        </w:p>
      </w:tc>
      <w:tc>
        <w:tcPr>
          <w:tcW w:w="3245" w:type="dxa"/>
          <w:vAlign w:val="top"/>
        </w:tcPr>
        <w:p>
          <w:pPr>
            <w:pStyle w:val="16"/>
            <w:ind w:right="-115"/>
            <w:jc w:val="right"/>
            <w:rPr>
              <w:rFonts w:hint="default"/>
            </w:rPr>
          </w:pPr>
        </w:p>
      </w:tc>
    </w:tr>
  </w:tbl>
  <w:p>
    <w:pPr>
      <w:pStyle w:val="16"/>
      <w:rPr>
        <w:rFonts w:hint="default"/>
      </w:rPr>
    </w:pPr>
  </w:p>
</w:hd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singleLevel"/>
    <w:tmpl w:val="32B6D998"/>
    <w:lvl w:ilvl="0">
      <w:numFmt w:val="bullet"/>
      <w:pStyle w:val="71"/>
      <w:lvlText w:val=""/>
      <w:lvlJc w:val="left"/>
      <w:pPr>
        <w:tabs>
          <w:tab w:val="num" w:leader="none" w:pos="360"/>
        </w:tabs>
        <w:ind w:left="360" w:hanging="360" w:hangingChars="200"/>
      </w:pPr>
      <w:rPr>
        <w:rFonts w:hint="default" w:ascii="Wingdings" w:hAnsi="Wingdings"/>
      </w:rPr>
    </w:lvl>
  </w:abstractNum>
  <w:num w:numId="1">
    <w:abstractNumId w:val="0"/>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paragraph" w:styleId="1">
    <w:name w:val="heading 1"/>
    <w:basedOn w:val="0"/>
    <w:next w:val="0"/>
    <w:link w:val="20"/>
    <w:uiPriority w:val="0"/>
    <w:qFormat/>
    <w:pPr>
      <w:keepNext w:val="1"/>
      <w:outlineLvl w:val="0"/>
    </w:pPr>
    <w:rPr>
      <w:rFonts w:asciiTheme="majorHAnsi" w:hAnsiTheme="majorHAnsi" w:eastAsiaTheme="majorEastAsia"/>
      <w:sz w:val="24"/>
    </w:rPr>
  </w:style>
  <w:style w:type="paragraph" w:styleId="2">
    <w:name w:val="heading 2"/>
    <w:basedOn w:val="0"/>
    <w:next w:val="0"/>
    <w:link w:val="21"/>
    <w:uiPriority w:val="0"/>
    <w:qFormat/>
    <w:pPr>
      <w:keepNext w:val="1"/>
      <w:outlineLvl w:val="1"/>
    </w:pPr>
    <w:rPr>
      <w:rFonts w:asciiTheme="majorHAnsi" w:hAnsiTheme="majorHAnsi" w:eastAsiaTheme="majorEastAsia"/>
    </w:rPr>
  </w:style>
  <w:style w:type="paragraph" w:styleId="3">
    <w:name w:val="heading 3"/>
    <w:basedOn w:val="0"/>
    <w:next w:val="0"/>
    <w:link w:val="22"/>
    <w:uiPriority w:val="0"/>
    <w:qFormat/>
    <w:pPr>
      <w:keepNext w:val="1"/>
      <w:ind w:left="400" w:leftChars="400"/>
      <w:outlineLvl w:val="2"/>
    </w:pPr>
    <w:rPr>
      <w:rFonts w:asciiTheme="majorHAnsi" w:hAnsiTheme="majorHAnsi" w:eastAsiaTheme="majorEastAsia"/>
    </w:rPr>
  </w:style>
  <w:style w:type="paragraph" w:styleId="4">
    <w:name w:val="heading 4"/>
    <w:basedOn w:val="0"/>
    <w:next w:val="0"/>
    <w:link w:val="23"/>
    <w:uiPriority w:val="0"/>
    <w:qFormat/>
    <w:pPr>
      <w:keepNext w:val="1"/>
      <w:ind w:left="400" w:leftChars="400"/>
      <w:outlineLvl w:val="3"/>
    </w:pPr>
    <w:rPr>
      <w:b w:val="1"/>
    </w:rPr>
  </w:style>
  <w:style w:type="paragraph" w:styleId="5">
    <w:name w:val="heading 5"/>
    <w:basedOn w:val="0"/>
    <w:next w:val="0"/>
    <w:link w:val="24"/>
    <w:uiPriority w:val="0"/>
    <w:qFormat/>
    <w:pPr>
      <w:keepNext w:val="1"/>
      <w:ind w:left="800" w:leftChars="800"/>
      <w:outlineLvl w:val="4"/>
    </w:pPr>
    <w:rPr>
      <w:rFonts w:asciiTheme="majorHAnsi" w:hAnsiTheme="majorHAnsi" w:eastAsiaTheme="majorEastAsia"/>
    </w:rPr>
  </w:style>
  <w:style w:type="paragraph" w:styleId="6">
    <w:name w:val="heading 6"/>
    <w:basedOn w:val="0"/>
    <w:next w:val="0"/>
    <w:link w:val="25"/>
    <w:uiPriority w:val="0"/>
    <w:qFormat/>
    <w:pPr>
      <w:keepNext w:val="1"/>
      <w:ind w:left="800" w:leftChars="800"/>
      <w:outlineLvl w:val="5"/>
    </w:pPr>
    <w:rPr>
      <w:b w:val="1"/>
    </w:rPr>
  </w:style>
  <w:style w:type="paragraph" w:styleId="7">
    <w:name w:val="heading 7"/>
    <w:basedOn w:val="0"/>
    <w:next w:val="0"/>
    <w:link w:val="26"/>
    <w:uiPriority w:val="0"/>
    <w:qFormat/>
    <w:pPr>
      <w:keepNext w:val="1"/>
      <w:ind w:left="800" w:leftChars="800"/>
      <w:outlineLvl w:val="6"/>
    </w:pPr>
  </w:style>
  <w:style w:type="paragraph" w:styleId="8">
    <w:name w:val="heading 8"/>
    <w:basedOn w:val="0"/>
    <w:next w:val="0"/>
    <w:link w:val="27"/>
    <w:uiPriority w:val="0"/>
    <w:qFormat/>
    <w:pPr>
      <w:keepNext w:val="1"/>
      <w:ind w:left="1200" w:leftChars="1200"/>
      <w:outlineLvl w:val="7"/>
    </w:pPr>
  </w:style>
  <w:style w:type="paragraph" w:styleId="9">
    <w:name w:val="heading 9"/>
    <w:basedOn w:val="0"/>
    <w:next w:val="0"/>
    <w:link w:val="28"/>
    <w:uiPriority w:val="0"/>
    <w:qFormat/>
    <w:pPr>
      <w:keepNext w:val="1"/>
      <w:ind w:left="1200" w:leftChars="1200"/>
      <w:outlineLvl w:val="8"/>
    </w:p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customStyle="1">
    <w:name w:val="スタイル2"/>
    <w:basedOn w:val="0"/>
    <w:next w:val="15"/>
    <w:link w:val="0"/>
    <w:uiPriority w:val="0"/>
    <w:qFormat/>
    <w:rPr>
      <w:rFonts w:ascii="ＭＳ Ｐゴシック" w:hAnsi="ＭＳ Ｐゴシック" w:eastAsia="ＭＳ Ｐゴシック"/>
      <w:sz w:val="18"/>
    </w:rPr>
  </w:style>
  <w:style w:type="paragraph" w:styleId="16">
    <w:name w:val="header"/>
    <w:basedOn w:val="0"/>
    <w:next w:val="16"/>
    <w:link w:val="17"/>
    <w:uiPriority w:val="0"/>
    <w:pPr>
      <w:tabs>
        <w:tab w:val="center" w:leader="none" w:pos="4252"/>
        <w:tab w:val="right" w:leader="none" w:pos="8504"/>
      </w:tabs>
      <w:snapToGrid w:val="0"/>
    </w:pPr>
  </w:style>
  <w:style w:type="character" w:styleId="17" w:customStyle="1">
    <w:name w:val="ヘッダー (文字)"/>
    <w:basedOn w:val="10"/>
    <w:next w:val="17"/>
    <w:link w:val="16"/>
    <w:uiPriority w:val="0"/>
    <w:rPr>
      <w:kern w:val="0"/>
      <w:sz w:val="20"/>
    </w:rPr>
  </w:style>
  <w:style w:type="paragraph" w:styleId="18">
    <w:name w:val="footer"/>
    <w:basedOn w:val="0"/>
    <w:next w:val="18"/>
    <w:link w:val="19"/>
    <w:uiPriority w:val="0"/>
    <w:pPr>
      <w:tabs>
        <w:tab w:val="center" w:leader="none" w:pos="4252"/>
        <w:tab w:val="right" w:leader="none" w:pos="8504"/>
      </w:tabs>
      <w:snapToGrid w:val="0"/>
    </w:pPr>
  </w:style>
  <w:style w:type="character" w:styleId="19" w:customStyle="1">
    <w:name w:val="フッター (文字)"/>
    <w:basedOn w:val="10"/>
    <w:next w:val="19"/>
    <w:link w:val="18"/>
    <w:uiPriority w:val="0"/>
    <w:rPr>
      <w:kern w:val="0"/>
      <w:sz w:val="20"/>
    </w:rPr>
  </w:style>
  <w:style w:type="character" w:styleId="20" w:customStyle="1">
    <w:name w:val="見出し 1 (文字)"/>
    <w:basedOn w:val="10"/>
    <w:next w:val="20"/>
    <w:link w:val="1"/>
    <w:uiPriority w:val="0"/>
    <w:rPr>
      <w:rFonts w:asciiTheme="majorHAnsi" w:hAnsiTheme="majorHAnsi" w:eastAsiaTheme="majorEastAsia"/>
      <w:sz w:val="24"/>
    </w:rPr>
  </w:style>
  <w:style w:type="character" w:styleId="21" w:customStyle="1">
    <w:name w:val="見出し 2 (文字)"/>
    <w:basedOn w:val="10"/>
    <w:next w:val="21"/>
    <w:link w:val="2"/>
    <w:uiPriority w:val="0"/>
    <w:rPr>
      <w:rFonts w:asciiTheme="majorHAnsi" w:hAnsiTheme="majorHAnsi" w:eastAsiaTheme="majorEastAsia"/>
    </w:rPr>
  </w:style>
  <w:style w:type="character" w:styleId="22" w:customStyle="1">
    <w:name w:val="見出し 3 (文字)"/>
    <w:basedOn w:val="10"/>
    <w:next w:val="22"/>
    <w:link w:val="3"/>
    <w:uiPriority w:val="0"/>
    <w:rPr>
      <w:rFonts w:asciiTheme="majorHAnsi" w:hAnsiTheme="majorHAnsi" w:eastAsiaTheme="majorEastAsia"/>
    </w:rPr>
  </w:style>
  <w:style w:type="character" w:styleId="23" w:customStyle="1">
    <w:name w:val="見出し 4 (文字)"/>
    <w:basedOn w:val="10"/>
    <w:next w:val="23"/>
    <w:link w:val="4"/>
    <w:uiPriority w:val="0"/>
    <w:rPr>
      <w:b w:val="1"/>
    </w:rPr>
  </w:style>
  <w:style w:type="character" w:styleId="24" w:customStyle="1">
    <w:name w:val="見出し 5 (文字)"/>
    <w:basedOn w:val="10"/>
    <w:next w:val="24"/>
    <w:link w:val="5"/>
    <w:uiPriority w:val="0"/>
    <w:rPr>
      <w:rFonts w:asciiTheme="majorHAnsi" w:hAnsiTheme="majorHAnsi" w:eastAsiaTheme="majorEastAsia"/>
    </w:rPr>
  </w:style>
  <w:style w:type="character" w:styleId="25" w:customStyle="1">
    <w:name w:val="見出し 6 (文字)"/>
    <w:basedOn w:val="10"/>
    <w:next w:val="25"/>
    <w:link w:val="6"/>
    <w:uiPriority w:val="0"/>
    <w:rPr>
      <w:b w:val="1"/>
    </w:rPr>
  </w:style>
  <w:style w:type="character" w:styleId="26" w:customStyle="1">
    <w:name w:val="見出し 7 (文字)"/>
    <w:basedOn w:val="10"/>
    <w:next w:val="26"/>
    <w:link w:val="7"/>
    <w:uiPriority w:val="0"/>
  </w:style>
  <w:style w:type="character" w:styleId="27" w:customStyle="1">
    <w:name w:val="見出し 8 (文字)"/>
    <w:basedOn w:val="10"/>
    <w:next w:val="27"/>
    <w:link w:val="8"/>
    <w:uiPriority w:val="0"/>
  </w:style>
  <w:style w:type="character" w:styleId="28" w:customStyle="1">
    <w:name w:val="見出し 9 (文字)"/>
    <w:basedOn w:val="10"/>
    <w:next w:val="28"/>
    <w:link w:val="9"/>
    <w:uiPriority w:val="0"/>
  </w:style>
  <w:style w:type="paragraph" w:styleId="29">
    <w:name w:val="caption"/>
    <w:basedOn w:val="0"/>
    <w:next w:val="0"/>
    <w:link w:val="0"/>
    <w:uiPriority w:val="0"/>
    <w:semiHidden/>
    <w:qFormat/>
    <w:rPr>
      <w:b w:val="1"/>
    </w:rPr>
  </w:style>
  <w:style w:type="paragraph" w:styleId="30">
    <w:name w:val="Title"/>
    <w:basedOn w:val="0"/>
    <w:next w:val="0"/>
    <w:link w:val="31"/>
    <w:uiPriority w:val="0"/>
    <w:qFormat/>
    <w:pPr>
      <w:spacing w:before="240" w:beforeLines="0" w:beforeAutospacing="0" w:after="120" w:afterLines="0" w:afterAutospacing="0"/>
      <w:jc w:val="center"/>
      <w:outlineLvl w:val="0"/>
    </w:pPr>
    <w:rPr>
      <w:rFonts w:asciiTheme="majorHAnsi" w:hAnsiTheme="majorHAnsi" w:eastAsiaTheme="majorEastAsia"/>
      <w:sz w:val="32"/>
    </w:rPr>
  </w:style>
  <w:style w:type="character" w:styleId="31" w:customStyle="1">
    <w:name w:val="表題 (文字)"/>
    <w:basedOn w:val="10"/>
    <w:next w:val="31"/>
    <w:link w:val="30"/>
    <w:uiPriority w:val="0"/>
    <w:rPr>
      <w:rFonts w:asciiTheme="majorHAnsi" w:hAnsiTheme="majorHAnsi" w:eastAsiaTheme="majorEastAsia"/>
      <w:sz w:val="32"/>
    </w:rPr>
  </w:style>
  <w:style w:type="paragraph" w:styleId="32">
    <w:name w:val="Subtitle"/>
    <w:basedOn w:val="0"/>
    <w:next w:val="0"/>
    <w:link w:val="33"/>
    <w:uiPriority w:val="0"/>
    <w:qFormat/>
    <w:pPr>
      <w:jc w:val="center"/>
      <w:outlineLvl w:val="1"/>
    </w:pPr>
    <w:rPr>
      <w:sz w:val="24"/>
    </w:rPr>
  </w:style>
  <w:style w:type="character" w:styleId="33" w:customStyle="1">
    <w:name w:val="副題 (文字)"/>
    <w:basedOn w:val="10"/>
    <w:next w:val="33"/>
    <w:link w:val="32"/>
    <w:uiPriority w:val="0"/>
    <w:rPr>
      <w:sz w:val="24"/>
    </w:rPr>
  </w:style>
  <w:style w:type="character" w:styleId="34">
    <w:name w:val="Strong"/>
    <w:next w:val="34"/>
    <w:link w:val="0"/>
    <w:uiPriority w:val="0"/>
    <w:qFormat/>
    <w:rPr>
      <w:b w:val="1"/>
    </w:rPr>
  </w:style>
  <w:style w:type="character" w:styleId="35">
    <w:name w:val="Emphasis"/>
    <w:next w:val="35"/>
    <w:link w:val="0"/>
    <w:uiPriority w:val="0"/>
    <w:qFormat/>
    <w:rPr>
      <w:i w:val="1"/>
    </w:rPr>
  </w:style>
  <w:style w:type="paragraph" w:styleId="36">
    <w:name w:val="No Spacing"/>
    <w:basedOn w:val="0"/>
    <w:next w:val="36"/>
    <w:link w:val="37"/>
    <w:uiPriority w:val="0"/>
    <w:qFormat/>
  </w:style>
  <w:style w:type="character" w:styleId="37" w:customStyle="1">
    <w:name w:val="行間詰め (文字)"/>
    <w:basedOn w:val="10"/>
    <w:next w:val="37"/>
    <w:link w:val="36"/>
    <w:uiPriority w:val="0"/>
  </w:style>
  <w:style w:type="paragraph" w:styleId="38">
    <w:name w:val="List Paragraph"/>
    <w:basedOn w:val="0"/>
    <w:next w:val="38"/>
    <w:link w:val="0"/>
    <w:uiPriority w:val="0"/>
    <w:qFormat/>
    <w:pPr>
      <w:ind w:left="840" w:leftChars="400"/>
    </w:pPr>
  </w:style>
  <w:style w:type="paragraph" w:styleId="39">
    <w:name w:val="Quote"/>
    <w:basedOn w:val="0"/>
    <w:next w:val="0"/>
    <w:link w:val="40"/>
    <w:uiPriority w:val="0"/>
    <w:qFormat/>
    <w:pPr>
      <w:spacing w:before="200" w:beforeLines="0" w:beforeAutospacing="0" w:after="160" w:afterLines="0" w:afterAutospacing="0"/>
      <w:ind w:left="864" w:right="864"/>
      <w:jc w:val="center"/>
    </w:pPr>
    <w:rPr>
      <w:i w:val="1"/>
      <w:color w:val="424242" w:themeColor="text1" w:themeTint="BF"/>
    </w:rPr>
  </w:style>
  <w:style w:type="character" w:styleId="40" w:customStyle="1">
    <w:name w:val="引用文 (文字)"/>
    <w:basedOn w:val="10"/>
    <w:next w:val="40"/>
    <w:link w:val="39"/>
    <w:uiPriority w:val="0"/>
    <w:rPr>
      <w:i w:val="1"/>
      <w:color w:val="424242" w:themeColor="text1" w:themeTint="BF"/>
    </w:rPr>
  </w:style>
  <w:style w:type="paragraph" w:styleId="41">
    <w:name w:val="Intense Quote"/>
    <w:basedOn w:val="0"/>
    <w:next w:val="0"/>
    <w:link w:val="42"/>
    <w:uiPriority w:val="0"/>
    <w:qFormat/>
    <w:pPr>
      <w:pBdr>
        <w:top w:val="single" w:color="4472C4" w:themeColor="accent1" w:sz="4" w:space="10"/>
        <w:bottom w:val="single" w:color="4472C4" w:themeColor="accent1" w:sz="4" w:space="10"/>
      </w:pBdr>
      <w:spacing w:before="360" w:beforeLines="0" w:beforeAutospacing="0" w:after="360" w:afterLines="0" w:afterAutospacing="0"/>
      <w:ind w:left="864" w:right="864"/>
      <w:jc w:val="center"/>
    </w:pPr>
    <w:rPr>
      <w:i w:val="1"/>
      <w:color w:val="4472C4" w:themeColor="accent1"/>
    </w:rPr>
  </w:style>
  <w:style w:type="character" w:styleId="42" w:customStyle="1">
    <w:name w:val="引用文 2 (文字)"/>
    <w:basedOn w:val="10"/>
    <w:next w:val="42"/>
    <w:link w:val="41"/>
    <w:uiPriority w:val="0"/>
    <w:rPr>
      <w:i w:val="1"/>
      <w:color w:val="4472C4" w:themeColor="accent1"/>
    </w:rPr>
  </w:style>
  <w:style w:type="character" w:styleId="43">
    <w:name w:val="Subtle Emphasis"/>
    <w:next w:val="43"/>
    <w:link w:val="0"/>
    <w:uiPriority w:val="0"/>
    <w:qFormat/>
    <w:rPr>
      <w:i w:val="1"/>
      <w:color w:val="424242" w:themeColor="text1" w:themeTint="BF"/>
    </w:rPr>
  </w:style>
  <w:style w:type="character" w:styleId="44">
    <w:name w:val="Intense Emphasis"/>
    <w:next w:val="44"/>
    <w:link w:val="0"/>
    <w:uiPriority w:val="0"/>
    <w:qFormat/>
    <w:rPr>
      <w:i w:val="1"/>
      <w:color w:val="4472C4" w:themeColor="accent1"/>
    </w:rPr>
  </w:style>
  <w:style w:type="character" w:styleId="45">
    <w:name w:val="Subtle Reference"/>
    <w:next w:val="45"/>
    <w:link w:val="0"/>
    <w:uiPriority w:val="0"/>
    <w:qFormat/>
    <w:rPr>
      <w:smallCaps w:val="1"/>
      <w:color w:val="5B5B5B" w:themeColor="text1" w:themeTint="A5"/>
    </w:rPr>
  </w:style>
  <w:style w:type="character" w:styleId="46">
    <w:name w:val="Intense Reference"/>
    <w:next w:val="46"/>
    <w:link w:val="0"/>
    <w:uiPriority w:val="0"/>
    <w:qFormat/>
    <w:rPr>
      <w:b w:val="1"/>
      <w:smallCaps w:val="1"/>
      <w:color w:val="4472C4" w:themeColor="accent1"/>
      <w:spacing w:val="5"/>
    </w:rPr>
  </w:style>
  <w:style w:type="character" w:styleId="47">
    <w:name w:val="Book Title"/>
    <w:next w:val="47"/>
    <w:link w:val="0"/>
    <w:uiPriority w:val="0"/>
    <w:qFormat/>
    <w:rPr>
      <w:b w:val="1"/>
      <w:i w:val="1"/>
      <w:spacing w:val="5"/>
    </w:rPr>
  </w:style>
  <w:style w:type="paragraph" w:styleId="48">
    <w:name w:val="TOC Heading"/>
    <w:basedOn w:val="1"/>
    <w:next w:val="0"/>
    <w:link w:val="0"/>
    <w:uiPriority w:val="0"/>
    <w:qFormat/>
    <w:pPr>
      <w:outlineLvl w:val="9"/>
    </w:pPr>
  </w:style>
  <w:style w:type="paragraph" w:styleId="49">
    <w:name w:val="Revision"/>
    <w:next w:val="49"/>
    <w:link w:val="0"/>
    <w:uiPriority w:val="0"/>
    <w:rPr/>
  </w:style>
  <w:style w:type="character" w:styleId="50">
    <w:name w:val="annotation reference"/>
    <w:basedOn w:val="10"/>
    <w:next w:val="50"/>
    <w:link w:val="0"/>
    <w:uiPriority w:val="0"/>
    <w:semiHidden/>
    <w:rPr>
      <w:sz w:val="18"/>
    </w:rPr>
  </w:style>
  <w:style w:type="paragraph" w:styleId="51">
    <w:name w:val="annotation text"/>
    <w:basedOn w:val="0"/>
    <w:next w:val="51"/>
    <w:link w:val="52"/>
    <w:uiPriority w:val="0"/>
    <w:semiHidden/>
    <w:pPr>
      <w:jc w:val="left"/>
    </w:pPr>
  </w:style>
  <w:style w:type="character" w:styleId="52" w:customStyle="1">
    <w:name w:val="コメント文字列 (文字)"/>
    <w:basedOn w:val="10"/>
    <w:next w:val="52"/>
    <w:link w:val="51"/>
    <w:uiPriority w:val="0"/>
  </w:style>
  <w:style w:type="paragraph" w:styleId="53">
    <w:name w:val="annotation subject"/>
    <w:basedOn w:val="51"/>
    <w:next w:val="51"/>
    <w:link w:val="54"/>
    <w:uiPriority w:val="0"/>
    <w:semiHidden/>
    <w:rPr>
      <w:b w:val="1"/>
    </w:rPr>
  </w:style>
  <w:style w:type="character" w:styleId="54" w:customStyle="1">
    <w:name w:val="コメント内容 (文字)"/>
    <w:basedOn w:val="52"/>
    <w:next w:val="54"/>
    <w:link w:val="53"/>
    <w:uiPriority w:val="0"/>
    <w:rPr>
      <w:b w:val="1"/>
    </w:rPr>
  </w:style>
  <w:style w:type="character" w:styleId="55">
    <w:name w:val="Hyperlink"/>
    <w:basedOn w:val="10"/>
    <w:next w:val="55"/>
    <w:link w:val="0"/>
    <w:uiPriority w:val="0"/>
    <w:rPr>
      <w:color w:val="0563C1" w:themeColor="hyperlink"/>
      <w:u w:val="single" w:color="auto"/>
    </w:rPr>
  </w:style>
  <w:style w:type="character" w:styleId="56" w:customStyle="1">
    <w:name w:val="Unresolved Mention"/>
    <w:basedOn w:val="10"/>
    <w:next w:val="56"/>
    <w:link w:val="0"/>
    <w:uiPriority w:val="0"/>
    <w:rPr>
      <w:color w:val="605E5C"/>
      <w:shd w:val="clear" w:color="auto" w:fill="E1DFDD"/>
    </w:rPr>
  </w:style>
  <w:style w:type="paragraph" w:styleId="57">
    <w:name w:val="toc 1"/>
    <w:basedOn w:val="0"/>
    <w:next w:val="0"/>
    <w:link w:val="0"/>
    <w:uiPriority w:val="0"/>
    <w:pPr>
      <w:tabs>
        <w:tab w:val="right" w:leader="dot" w:pos="9730"/>
      </w:tabs>
      <w:spacing w:before="120" w:beforeLines="0" w:beforeAutospacing="0" w:after="120" w:afterLines="0" w:afterAutospacing="0"/>
      <w:jc w:val="left"/>
    </w:pPr>
    <w:rPr>
      <w:rFonts w:eastAsiaTheme="minorHAnsi"/>
      <w:b w:val="1"/>
      <w:caps w:val="1"/>
      <w:sz w:val="20"/>
    </w:rPr>
  </w:style>
  <w:style w:type="paragraph" w:styleId="58">
    <w:name w:val="toc 2"/>
    <w:basedOn w:val="0"/>
    <w:next w:val="0"/>
    <w:link w:val="0"/>
    <w:uiPriority w:val="0"/>
    <w:pPr>
      <w:ind w:left="210"/>
      <w:jc w:val="left"/>
    </w:pPr>
    <w:rPr>
      <w:rFonts w:eastAsiaTheme="minorHAnsi"/>
      <w:smallCaps w:val="1"/>
      <w:sz w:val="20"/>
    </w:rPr>
  </w:style>
  <w:style w:type="paragraph" w:styleId="59">
    <w:name w:val="toc 3"/>
    <w:basedOn w:val="0"/>
    <w:next w:val="0"/>
    <w:link w:val="0"/>
    <w:uiPriority w:val="0"/>
    <w:pPr>
      <w:ind w:left="420"/>
      <w:jc w:val="left"/>
    </w:pPr>
    <w:rPr>
      <w:rFonts w:eastAsiaTheme="minorHAnsi"/>
      <w:i w:val="1"/>
      <w:sz w:val="20"/>
    </w:rPr>
  </w:style>
  <w:style w:type="paragraph" w:styleId="60">
    <w:name w:val="toc 4"/>
    <w:basedOn w:val="0"/>
    <w:next w:val="0"/>
    <w:link w:val="0"/>
    <w:uiPriority w:val="0"/>
    <w:pPr>
      <w:ind w:left="630"/>
      <w:jc w:val="left"/>
    </w:pPr>
    <w:rPr>
      <w:rFonts w:eastAsiaTheme="minorHAnsi"/>
      <w:sz w:val="18"/>
    </w:rPr>
  </w:style>
  <w:style w:type="paragraph" w:styleId="61">
    <w:name w:val="toc 5"/>
    <w:basedOn w:val="0"/>
    <w:next w:val="0"/>
    <w:link w:val="0"/>
    <w:uiPriority w:val="0"/>
    <w:pPr>
      <w:ind w:left="840"/>
      <w:jc w:val="left"/>
    </w:pPr>
    <w:rPr>
      <w:rFonts w:eastAsiaTheme="minorHAnsi"/>
      <w:sz w:val="18"/>
    </w:rPr>
  </w:style>
  <w:style w:type="paragraph" w:styleId="62">
    <w:name w:val="toc 6"/>
    <w:basedOn w:val="0"/>
    <w:next w:val="0"/>
    <w:link w:val="0"/>
    <w:uiPriority w:val="0"/>
    <w:pPr>
      <w:ind w:left="1050"/>
      <w:jc w:val="left"/>
    </w:pPr>
    <w:rPr>
      <w:rFonts w:eastAsiaTheme="minorHAnsi"/>
      <w:sz w:val="18"/>
    </w:rPr>
  </w:style>
  <w:style w:type="paragraph" w:styleId="63">
    <w:name w:val="toc 7"/>
    <w:basedOn w:val="0"/>
    <w:next w:val="0"/>
    <w:link w:val="0"/>
    <w:uiPriority w:val="0"/>
    <w:pPr>
      <w:ind w:left="1260"/>
      <w:jc w:val="left"/>
    </w:pPr>
    <w:rPr>
      <w:rFonts w:eastAsiaTheme="minorHAnsi"/>
      <w:sz w:val="18"/>
    </w:rPr>
  </w:style>
  <w:style w:type="paragraph" w:styleId="64">
    <w:name w:val="toc 8"/>
    <w:basedOn w:val="0"/>
    <w:next w:val="0"/>
    <w:link w:val="0"/>
    <w:uiPriority w:val="0"/>
    <w:pPr>
      <w:ind w:left="1470"/>
      <w:jc w:val="left"/>
    </w:pPr>
    <w:rPr>
      <w:rFonts w:eastAsiaTheme="minorHAnsi"/>
      <w:sz w:val="18"/>
    </w:rPr>
  </w:style>
  <w:style w:type="paragraph" w:styleId="65">
    <w:name w:val="toc 9"/>
    <w:basedOn w:val="0"/>
    <w:next w:val="0"/>
    <w:link w:val="0"/>
    <w:uiPriority w:val="0"/>
    <w:pPr>
      <w:ind w:left="1680"/>
      <w:jc w:val="left"/>
    </w:pPr>
    <w:rPr>
      <w:rFonts w:eastAsiaTheme="minorHAnsi"/>
      <w:sz w:val="18"/>
    </w:rPr>
  </w:style>
  <w:style w:type="paragraph" w:styleId="66" w:customStyle="1">
    <w:name w:val="見出し3"/>
    <w:basedOn w:val="3"/>
    <w:next w:val="0"/>
    <w:link w:val="0"/>
    <w:uiPriority w:val="0"/>
    <w:qFormat/>
    <w:pPr>
      <w:ind w:left="0" w:leftChars="100" w:right="100" w:rightChars="100"/>
    </w:pPr>
    <w:rPr>
      <w:rFonts w:ascii="游明朝" w:hAnsi="游明朝" w:eastAsia="游明朝"/>
      <w:b w:val="1"/>
      <w:color w:val="548235" w:themeColor="accent6" w:themeShade="BF"/>
      <w:sz w:val="24"/>
    </w:rPr>
  </w:style>
  <w:style w:type="paragraph" w:styleId="67">
    <w:name w:val="table of figures"/>
    <w:basedOn w:val="0"/>
    <w:next w:val="0"/>
    <w:link w:val="0"/>
    <w:uiPriority w:val="0"/>
    <w:semiHidden/>
    <w:pPr>
      <w:ind w:left="200" w:leftChars="200" w:hanging="200" w:hangingChars="200"/>
    </w:pPr>
  </w:style>
  <w:style w:type="paragraph" w:styleId="68" w:customStyle="1">
    <w:name w:val="見出し１H"/>
    <w:basedOn w:val="1"/>
    <w:next w:val="68"/>
    <w:link w:val="0"/>
    <w:uiPriority w:val="0"/>
    <w:qFormat/>
    <w:rPr>
      <w:rFonts w:ascii="游明朝" w:hAnsi="游明朝" w:eastAsia="游明朝"/>
      <w:b w:val="1"/>
      <w:sz w:val="28"/>
    </w:rPr>
  </w:style>
  <w:style w:type="paragraph" w:styleId="69" w:customStyle="1">
    <w:name w:val="見出し2H"/>
    <w:basedOn w:val="2"/>
    <w:next w:val="68"/>
    <w:link w:val="0"/>
    <w:uiPriority w:val="0"/>
    <w:qFormat/>
    <w:pPr>
      <w:ind w:left="100" w:leftChars="100" w:right="100" w:rightChars="100"/>
    </w:pPr>
    <w:rPr>
      <w:rFonts w:ascii="游明朝" w:hAnsi="游明朝" w:eastAsia="游明朝"/>
      <w:b w:val="1"/>
      <w:color w:val="548235" w:themeColor="accent6" w:themeShade="BF"/>
      <w:sz w:val="24"/>
    </w:rPr>
  </w:style>
  <w:style w:type="paragraph" w:styleId="70" w:customStyle="1">
    <w:name w:val="見出し3S"/>
    <w:basedOn w:val="3"/>
    <w:next w:val="70"/>
    <w:link w:val="0"/>
    <w:uiPriority w:val="0"/>
    <w:qFormat/>
    <w:pPr>
      <w:ind w:left="0" w:leftChars="100" w:right="210" w:rightChars="100"/>
    </w:pPr>
    <w:rPr>
      <w:rFonts w:eastAsiaTheme="minorEastAsia"/>
      <w:b w:val="1"/>
      <w:color w:val="00B050"/>
    </w:rPr>
  </w:style>
  <w:style w:type="paragraph" w:styleId="71">
    <w:name w:val="List Bullet"/>
    <w:basedOn w:val="0"/>
    <w:next w:val="71"/>
    <w:link w:val="0"/>
    <w:uiPriority w:val="0"/>
    <w:pPr>
      <w:numPr>
        <w:numId w:val="1"/>
      </w:numPr>
      <w:contextualSpacing w:val="1"/>
    </w:pPr>
  </w:style>
  <w:style w:type="character" w:styleId="72">
    <w:name w:val="FollowedHyperlink"/>
    <w:basedOn w:val="10"/>
    <w:next w:val="72"/>
    <w:link w:val="0"/>
    <w:uiPriority w:val="0"/>
    <w:rPr>
      <w:color w:val="954F72" w:themeColor="followedHyperlink"/>
      <w:u w:val="single" w:color="auto"/>
    </w:rPr>
  </w:style>
  <w:style w:type="character" w:styleId="73">
    <w:name w:val="footnote reference"/>
    <w:basedOn w:val="10"/>
    <w:next w:val="73"/>
    <w:link w:val="0"/>
    <w:uiPriority w:val="0"/>
    <w:semiHidden/>
    <w:rPr>
      <w:vertAlign w:val="superscript"/>
    </w:rPr>
  </w:style>
  <w:style w:type="character" w:styleId="74">
    <w:name w:val="endnote reference"/>
    <w:basedOn w:val="10"/>
    <w:next w:val="74"/>
    <w:link w:val="0"/>
    <w:uiPriority w:val="0"/>
    <w:semiHidden/>
    <w:rPr>
      <w:vertAlign w:val="superscript"/>
    </w:rPr>
  </w:style>
  <w:style w:type="table" w:styleId="75">
    <w:name w:val="Table Grid"/>
    <w:basedOn w:val="11"/>
    <w:next w:val="75"/>
    <w:link w:val="0"/>
    <w:uiPriority w:val="0"/>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image" Target="media/image2.png"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microsoft.com/office/2011/relationships/commentsExtended" Target="commentsExtended.xml" /></Relationships>
</file>

<file path=word/_rels/footer1.xml.rels><?xml version="1.0" encoding="UTF-8"?><Relationships xmlns="http://schemas.openxmlformats.org/package/2006/relationships"><Relationship Id="rId1" Type="http://schemas.openxmlformats.org/officeDocument/2006/relationships/image" Target="media/image1.png" /></Relationships>
</file>

<file path=word/_rels/footer2.xml.rels><?xml version="1.0" encoding="UTF-8"?><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12</TotalTime>
  <Pages>12</Pages>
  <Words>48</Words>
  <Characters>2694</Characters>
  <Application>JUST Note</Application>
  <Lines>204</Lines>
  <Paragraphs>74</Paragraphs>
  <CharactersWithSpaces>2705</CharactersWithSpaces>
  <AppVersion>5.0.2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麻有 千葉</dc:creator>
  <cp:lastModifiedBy>Administrator</cp:lastModifiedBy>
  <cp:lastPrinted>2023-10-26T04:47:08Z</cp:lastPrinted>
  <dcterms:created xsi:type="dcterms:W3CDTF">2023-04-24T01:55:00Z</dcterms:created>
  <dcterms:modified xsi:type="dcterms:W3CDTF">2023-10-26T04:46:58Z</dcterms:modified>
  <cp:revision>5</cp:revision>
</cp:coreProperties>
</file>