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-323850</wp:posOffset>
                </wp:positionV>
                <wp:extent cx="1409700" cy="4318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4097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号の２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111pt;height:34pt;mso-position-horizontal-relative:text;position:absolute;margin-left:6pt;margin-top:-25.5pt;mso-wrap-distance-bottom:0pt;mso-wrap-distance-right:5.65pt;mso-wrap-distance-top:0pt;" o:spid="_x0000_s102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号の２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 </w:t>
      </w:r>
      <w:r>
        <w:rPr>
          <w:rFonts w:hint="eastAsia" w:ascii="ＭＳ ゴシック" w:hAnsi="ＭＳ ゴシック" w:eastAsia="ＭＳ ゴシック"/>
          <w:spacing w:val="9"/>
          <w:sz w:val="36"/>
        </w:rPr>
        <w:t>収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支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予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算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書</w:t>
      </w: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</w:rPr>
        <w:t>１　収入の部</w:t>
      </w:r>
    </w:p>
    <w:p>
      <w:pPr>
        <w:pStyle w:val="17"/>
        <w:spacing w:line="96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100"/>
        <w:gridCol w:w="1800"/>
        <w:gridCol w:w="2000"/>
        <w:gridCol w:w="2800"/>
        <w:gridCol w:w="1300"/>
      </w:tblGrid>
      <w:tr>
        <w:trPr>
          <w:cantSplit/>
          <w:trHeight w:val="556" w:hRule="exact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科</w:t>
            </w:r>
            <w:r>
              <w:rPr>
                <w:rFonts w:hint="eastAsia" w:ascii="ＭＳ 明朝" w:hAnsi="ＭＳ 明朝"/>
                <w:spacing w:val="2"/>
              </w:rPr>
              <w:t xml:space="preserve">        </w:t>
            </w:r>
            <w:r>
              <w:rPr>
                <w:rFonts w:hint="eastAsia" w:ascii="ＭＳ 明朝" w:hAnsi="ＭＳ 明朝"/>
              </w:rPr>
              <w:t>目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予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算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摘</w:t>
            </w:r>
            <w:r>
              <w:rPr>
                <w:rFonts w:hint="eastAsia" w:ascii="ＭＳ 明朝" w:hAnsi="ＭＳ 明朝"/>
                <w:spacing w:val="2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6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8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7"/>
        <w:spacing w:line="184" w:lineRule="exact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</w:rPr>
        <w:t>２　支出の部</w:t>
      </w:r>
    </w:p>
    <w:p>
      <w:pPr>
        <w:pStyle w:val="17"/>
        <w:spacing w:line="96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100"/>
        <w:gridCol w:w="1800"/>
        <w:gridCol w:w="2000"/>
        <w:gridCol w:w="2800"/>
        <w:gridCol w:w="1300"/>
      </w:tblGrid>
      <w:tr>
        <w:trPr>
          <w:cantSplit/>
          <w:trHeight w:val="556" w:hRule="exact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科</w:t>
            </w:r>
            <w:r>
              <w:rPr>
                <w:rFonts w:hint="eastAsia" w:ascii="ＭＳ 明朝" w:hAnsi="ＭＳ 明朝"/>
                <w:spacing w:val="2"/>
              </w:rPr>
              <w:t xml:space="preserve">        </w:t>
            </w:r>
            <w:r>
              <w:rPr>
                <w:rFonts w:hint="eastAsia" w:ascii="ＭＳ 明朝" w:hAnsi="ＭＳ 明朝"/>
              </w:rPr>
              <w:t>目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予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算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摘</w:t>
            </w:r>
            <w:r>
              <w:rPr>
                <w:rFonts w:hint="eastAsia" w:ascii="ＭＳ 明朝" w:hAnsi="ＭＳ 明朝"/>
                <w:spacing w:val="2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6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68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"/>
              </w:rPr>
              <w:t xml:space="preserve"> 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"/>
              </w:rPr>
              <w:t xml:space="preserve"> 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"/>
              </w:rPr>
              <w:t xml:space="preserve"> 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"/>
              </w:rPr>
              <w:t xml:space="preserve"> 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"/>
              </w:rPr>
              <w:t xml:space="preserve"> 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"/>
              </w:rPr>
              <w:t xml:space="preserve"> 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"/>
              </w:rPr>
              <w:t xml:space="preserve"> 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"/>
              </w:rPr>
              <w:t xml:space="preserve"> 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7"/>
        <w:spacing w:line="184" w:lineRule="exact"/>
        <w:rPr>
          <w:rFonts w:hint="default"/>
          <w:spacing w:val="0"/>
        </w:rPr>
      </w:pPr>
    </w:p>
    <w:p>
      <w:pPr>
        <w:pStyle w:val="17"/>
        <w:rPr>
          <w:rFonts w:hint="eastAsia"/>
        </w:rPr>
      </w:pP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（注）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収支の計は、それぞれ一致する。</w:t>
      </w:r>
    </w:p>
    <w:p>
      <w:pPr>
        <w:pStyle w:val="17"/>
        <w:rPr>
          <w:rFonts w:hint="eastAsia"/>
        </w:rPr>
      </w:pPr>
    </w:p>
    <w:p>
      <w:pPr>
        <w:pStyle w:val="17"/>
        <w:jc w:val="center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-436880</wp:posOffset>
                </wp:positionV>
                <wp:extent cx="1409700" cy="4318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4097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号の２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111pt;height:34pt;mso-position-horizontal-relative:text;position:absolute;margin-left:13pt;margin-top:-34.4pt;mso-wrap-distance-bottom:0pt;mso-wrap-distance-right:5.65pt;mso-wrap-distance-top:0pt;" o:spid="_x0000_s1027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号の２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-699135</wp:posOffset>
                </wp:positionV>
                <wp:extent cx="908050" cy="42481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908050" cy="42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見本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71.5pt;height:33.450000000000003pt;mso-position-horizontal-relative:text;position:absolute;margin-left:206.2pt;margin-top:-55.05pt;mso-wrap-distance-bottom:0pt;mso-wrap-distance-right:16pt;mso-wrap-distance-top:0pt;v-text-anchor:middle;" o:spid="_x0000_s1028" o:allowincell="t" o:allowoverlap="t" filled="t" fillcolor="#ffffff [3201]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見本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pacing w:val="9"/>
          <w:sz w:val="36"/>
        </w:rPr>
        <w:t>収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支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予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算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書</w:t>
      </w:r>
    </w:p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286385</wp:posOffset>
                </wp:positionV>
                <wp:extent cx="2743200" cy="76835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2743200" cy="76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様式第１号の３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自家消費型住宅用太陽光発電設備等導入計画書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の補助金交付申請額を記載して下さい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5.65pt;width:216pt;height:60.5pt;mso-position-horizontal-relative:text;position:absolute;margin-left:310.64pt;margin-top:22.55pt;mso-wrap-distance-bottom:0pt;mso-wrap-distance-right:5.65pt;mso-wrap-distance-top:0pt;" o:spid="_x0000_s1029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様式第１号の３</w:t>
                      </w:r>
                      <w:r>
                        <w:rPr>
                          <w:rFonts w:hint="eastAsia"/>
                          <w:color w:val="0070C0"/>
                        </w:rPr>
                        <w:t>(</w:t>
                      </w:r>
                      <w:r>
                        <w:rPr>
                          <w:rFonts w:hint="eastAsia"/>
                          <w:color w:val="0070C0"/>
                        </w:rPr>
                        <w:t>自家消費型住宅用太陽光発電設備等導入計画書</w:t>
                      </w:r>
                      <w:r>
                        <w:rPr>
                          <w:rFonts w:hint="eastAsia"/>
                          <w:color w:val="0070C0"/>
                        </w:rPr>
                        <w:t>)</w:t>
                      </w:r>
                      <w:r>
                        <w:rPr>
                          <w:rFonts w:hint="eastAsia"/>
                          <w:color w:val="0070C0"/>
                        </w:rPr>
                        <w:t>の補助金交付申請額を記載して下さい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１　収入の部</w:t>
      </w:r>
    </w:p>
    <w:p>
      <w:pPr>
        <w:pStyle w:val="17"/>
        <w:spacing w:line="96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100"/>
        <w:gridCol w:w="1800"/>
        <w:gridCol w:w="2000"/>
        <w:gridCol w:w="2800"/>
        <w:gridCol w:w="1300"/>
      </w:tblGrid>
      <w:tr>
        <w:trPr>
          <w:cantSplit/>
          <w:trHeight w:val="556" w:hRule="exact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科</w:t>
            </w:r>
            <w:r>
              <w:rPr>
                <w:rFonts w:hint="eastAsia" w:ascii="ＭＳ 明朝" w:hAnsi="ＭＳ 明朝"/>
                <w:spacing w:val="2"/>
              </w:rPr>
              <w:t xml:space="preserve">        </w:t>
            </w:r>
            <w:r>
              <w:rPr>
                <w:rFonts w:hint="eastAsia" w:ascii="ＭＳ 明朝" w:hAnsi="ＭＳ 明朝"/>
              </w:rPr>
              <w:t>目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予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算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摘</w:t>
            </w:r>
            <w:r>
              <w:rPr>
                <w:rFonts w:hint="eastAsia" w:ascii="ＭＳ 明朝" w:hAnsi="ＭＳ 明朝"/>
                <w:spacing w:val="2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6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color w:val="FF0000"/>
                <w:spacing w:val="0"/>
                <w:sz w:val="21"/>
              </w:rPr>
            </w:pPr>
            <w:r>
              <w:rPr>
                <w:rFonts w:hint="eastAsia"/>
                <w:color w:val="FF0000"/>
                <w:spacing w:val="0"/>
                <w:sz w:val="21"/>
              </w:rPr>
              <w:t>補助金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>　</w:t>
            </w:r>
            <w:r>
              <w:rPr>
                <w:rFonts w:hint="eastAsia" w:ascii="ＭＳ 明朝" w:hAnsi="ＭＳ 明朝"/>
                <w:color w:val="FF0000"/>
                <w:spacing w:val="2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FF0000"/>
                <w:spacing w:val="2"/>
                <w:sz w:val="21"/>
              </w:rPr>
              <w:t>585,000</w:t>
            </w:r>
            <w:r>
              <w:rPr>
                <w:rFonts w:hint="eastAsia" w:asciiTheme="minorEastAsia" w:hAnsiTheme="minorEastAsia" w:eastAsiaTheme="minorEastAsia"/>
                <w:color w:val="FF0000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8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color w:val="FF0000"/>
                <w:spacing w:val="0"/>
                <w:sz w:val="21"/>
              </w:rPr>
            </w:pPr>
            <w:r>
              <w:rPr>
                <w:rFonts w:hint="eastAsia"/>
                <w:color w:val="FF0000"/>
                <w:spacing w:val="0"/>
                <w:sz w:val="21"/>
              </w:rPr>
              <w:t>自己資金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</w:t>
            </w:r>
            <w:r>
              <w:rPr>
                <w:rFonts w:hint="eastAsia"/>
                <w:color w:val="FF0000"/>
                <w:spacing w:val="0"/>
                <w:sz w:val="21"/>
              </w:rPr>
              <w:t>2,285,000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ind w:firstLine="525" w:firstLineChars="250"/>
              <w:rPr>
                <w:rFonts w:hint="default"/>
                <w:spacing w:val="0"/>
              </w:rPr>
            </w:pPr>
            <w:r>
              <w:rPr>
                <w:rFonts w:hint="eastAsia"/>
                <w:color w:val="FF0000"/>
                <w:spacing w:val="0"/>
                <w:sz w:val="21"/>
              </w:rPr>
              <w:t>2,870,000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7"/>
        <w:spacing w:line="184" w:lineRule="exact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-1908810</wp:posOffset>
                </wp:positionV>
                <wp:extent cx="932815" cy="266700"/>
                <wp:effectExtent l="635" t="635" r="29845" b="2540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CnPr/>
                      <wps:spPr>
                        <a:xfrm flipH="1">
                          <a:off x="0" y="0"/>
                          <a:ext cx="932815" cy="26670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6;mso-wrap-distance-left:16pt;width:73.45pt;height:21pt;mso-position-horizontal-relative:text;position:absolute;margin-left:235.15pt;margin-top:-150.30000000000001pt;mso-wrap-distance-bottom:0pt;mso-wrap-distance-right:16pt;mso-wrap-distance-top:0pt;flip:x;" o:spid="_x0000_s1030" o:allowincell="t" o:allowoverlap="t" filled="f" stroked="t" strokecolor="#5b9bd5 [3204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15240</wp:posOffset>
                </wp:positionV>
                <wp:extent cx="1149350" cy="4768850"/>
                <wp:effectExtent l="635" t="635" r="4762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 flipV="1">
                          <a:off x="0" y="0"/>
                          <a:ext cx="1149350" cy="476885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9;mso-position-horizontal-relative:text;position:absolute;mso-wrap-distance-bottom:0pt;mso-wrap-distance-left:16pt;mso-wrap-distance-right:16pt;flip:y;" o:spid="_x0000_s1031" o:allowincell="t" o:allowoverlap="t" filled="f" stroked="t" strokecolor="#5b9bd5 [3204]" strokeweight="0.5pt" o:spt="20" from="85.15pt,1.2000000000000002pt" to="175.65pt,376.7000000000000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15240</wp:posOffset>
                </wp:positionV>
                <wp:extent cx="4038600" cy="25400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40386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支出の部には、太陽光発電設備設置に係る費用を記載して下さい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7;mso-wrap-distance-left:5.65pt;width:318pt;height:20pt;mso-position-horizontal-relative:text;position:absolute;margin-left:74.7pt;margin-top:1.2pt;mso-wrap-distance-bottom:0pt;mso-wrap-distance-right:5.65pt;mso-wrap-distance-top:0pt;" o:spid="_x0000_s1032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支出の部には、太陽光発電設備設置に係る費用を記載して下さい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２　支出の部</w:t>
      </w:r>
    </w:p>
    <w:p>
      <w:pPr>
        <w:pStyle w:val="17"/>
        <w:spacing w:line="96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100"/>
        <w:gridCol w:w="1800"/>
        <w:gridCol w:w="2000"/>
        <w:gridCol w:w="2800"/>
        <w:gridCol w:w="1300"/>
      </w:tblGrid>
      <w:tr>
        <w:trPr>
          <w:cantSplit/>
          <w:trHeight w:val="556" w:hRule="exact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科</w:t>
            </w:r>
            <w:r>
              <w:rPr>
                <w:rFonts w:hint="eastAsia" w:ascii="ＭＳ 明朝" w:hAnsi="ＭＳ 明朝"/>
                <w:spacing w:val="2"/>
              </w:rPr>
              <w:t xml:space="preserve">        </w:t>
            </w:r>
            <w:r>
              <w:rPr>
                <w:rFonts w:hint="eastAsia" w:ascii="ＭＳ 明朝" w:hAnsi="ＭＳ 明朝"/>
              </w:rPr>
              <w:t>目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予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算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摘</w:t>
            </w:r>
            <w:r>
              <w:rPr>
                <w:rFonts w:hint="eastAsia" w:ascii="ＭＳ 明朝" w:hAnsi="ＭＳ 明朝"/>
                <w:spacing w:val="2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6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color w:val="FF0000"/>
                <w:spacing w:val="0"/>
                <w:sz w:val="14"/>
              </w:rPr>
            </w:pPr>
            <w:r>
              <w:rPr>
                <w:rFonts w:hint="eastAsia"/>
                <w:color w:val="FF0000"/>
                <w:spacing w:val="0"/>
                <w:sz w:val="14"/>
              </w:rPr>
              <w:t>太陽光発電システム商品代</w:t>
            </w:r>
          </w:p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color w:val="FF0000"/>
                <w:spacing w:val="0"/>
                <w:sz w:val="1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sz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2"/>
                <w:sz w:val="21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FF0000"/>
                <w:spacing w:val="2"/>
                <w:sz w:val="21"/>
              </w:rPr>
              <w:t>588,524</w:t>
            </w:r>
            <w:r>
              <w:rPr>
                <w:rFonts w:hint="eastAsia" w:asciiTheme="minorEastAsia" w:hAnsiTheme="minorEastAsia" w:eastAsiaTheme="minorEastAsia"/>
                <w:spacing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8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color w:val="FF0000"/>
                <w:spacing w:val="0"/>
                <w:sz w:val="14"/>
              </w:rPr>
            </w:pPr>
            <w:r>
              <w:rPr>
                <w:rFonts w:hint="eastAsia"/>
                <w:color w:val="FF0000"/>
                <w:spacing w:val="0"/>
                <w:sz w:val="14"/>
              </w:rPr>
              <w:t>太陽光発電システム工事代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　　　</w:t>
            </w: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>231,930</w:t>
            </w: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color w:val="FF0000"/>
                <w:spacing w:val="0"/>
                <w:sz w:val="16"/>
              </w:rPr>
            </w:pPr>
            <w:r>
              <w:rPr>
                <w:rFonts w:hint="eastAsia"/>
                <w:color w:val="FF0000"/>
                <w:spacing w:val="0"/>
                <w:sz w:val="16"/>
              </w:rPr>
              <w:t>蓄電池システム商品代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>1,568,636</w:t>
            </w: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color w:val="FF0000"/>
                <w:spacing w:val="0"/>
                <w:sz w:val="16"/>
              </w:rPr>
            </w:pPr>
            <w:r>
              <w:rPr>
                <w:rFonts w:hint="eastAsia"/>
                <w:color w:val="FF0000"/>
                <w:spacing w:val="0"/>
                <w:sz w:val="16"/>
              </w:rPr>
              <w:t>蓄電池システム工事代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 xml:space="preserve">       220,000</w:t>
            </w: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color w:val="FF0000"/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消費税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>260,910</w:t>
            </w: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eastAsia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" behindDoc="0" locked="0" layoutInCell="1" hidden="0" allowOverlap="1">
                      <wp:simplePos x="0" y="0"/>
                      <wp:positionH relativeFrom="column">
                        <wp:posOffset>-603885</wp:posOffset>
                      </wp:positionH>
                      <wp:positionV relativeFrom="paragraph">
                        <wp:posOffset>229870</wp:posOffset>
                      </wp:positionV>
                      <wp:extent cx="838200" cy="342900"/>
                      <wp:effectExtent l="635" t="6350" r="29210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 flipV="1">
                                <a:off x="0" y="0"/>
                                <a:ext cx="838200" cy="34290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8;mso-position-horizontal-relative:text;position:absolute;mso-wrap-distance-bottom:0pt;mso-wrap-distance-left:16pt;mso-wrap-distance-right:16pt;flip:y;" o:spid="_x0000_s1033" o:allowincell="t" o:allowoverlap="t" filled="f" stroked="t" strokecolor="#5b9bd5 [3204]" strokeweight="0.5pt" o:spt="20" from="-47.55pt,18.100000000000001pt" to="18.45pt,45.1pt">
                      <v:fill/>
                      <v:stroke linestyle="single" miterlimit="8" endcap="flat" dashstyle="solid"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>2,870,000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7"/>
        <w:spacing w:line="184" w:lineRule="exact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（注）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  <w:color w:val="FF0000"/>
        </w:rPr>
        <w:t>収支の計は、それぞれ一致する。</w:t>
      </w:r>
    </w:p>
    <w:p>
      <w:pPr>
        <w:pStyle w:val="0"/>
        <w:rPr>
          <w:rFonts w:hint="eastAsia"/>
        </w:rPr>
      </w:pPr>
    </w:p>
    <w:p>
      <w:pPr>
        <w:pStyle w:val="17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10" type="connector" idref="#_x0000_s1030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8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0"/>
      <w15:collapsed w:val="0"/>
    </w:pPr>
    <w:rPr>
      <w:rFonts w:asciiTheme="majorHAnsi" w:hAnsiTheme="majorHAnsi" w:eastAsiaTheme="majorEastAsia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一太郎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spacing w:val="5"/>
      <w:sz w:val="19"/>
    </w:rPr>
  </w:style>
  <w:style w:type="character" w:styleId="18" w:customStyle="1">
    <w:name w:val="見出し 1 (文字)"/>
    <w:basedOn w:val="10"/>
    <w:next w:val="18"/>
    <w:link w:val="1"/>
    <w:uiPriority w:val="0"/>
    <w:rPr>
      <w:rFonts w:asciiTheme="majorHAnsi" w:hAnsiTheme="majorHAnsi" w:eastAsiaTheme="majorEastAsia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257</TotalTime>
  <Pages>2</Pages>
  <Words>24</Words>
  <Characters>343</Characters>
  <Application>JUST Note</Application>
  <Lines>1365</Lines>
  <Paragraphs>64</Paragraphs>
  <CharactersWithSpaces>885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川西市２</cp:lastModifiedBy>
  <cp:lastPrinted>2025-10-14T02:05:08Z</cp:lastPrinted>
  <dcterms:modified xsi:type="dcterms:W3CDTF">2025-10-14T02:05:07Z</dcterms:modified>
  <cp:revision>9</cp:revision>
</cp:coreProperties>
</file>